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75E" w:rsidRDefault="0003275E" w:rsidP="0003275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75E" w:rsidRDefault="0003275E" w:rsidP="0003275E">
      <w:pPr>
        <w:jc w:val="center"/>
        <w:rPr>
          <w:sz w:val="28"/>
          <w:szCs w:val="28"/>
        </w:rPr>
      </w:pPr>
    </w:p>
    <w:p w:rsidR="0003275E" w:rsidRDefault="0003275E" w:rsidP="0003275E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03275E" w:rsidRDefault="0003275E" w:rsidP="0003275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03275E" w:rsidRDefault="0003275E" w:rsidP="0003275E">
      <w:pPr>
        <w:rPr>
          <w:b/>
          <w:bCs/>
          <w:sz w:val="28"/>
          <w:szCs w:val="28"/>
        </w:rPr>
      </w:pPr>
    </w:p>
    <w:p w:rsidR="0003275E" w:rsidRDefault="0003275E" w:rsidP="0003275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03275E" w:rsidRDefault="0003275E" w:rsidP="0003275E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</w:t>
      </w:r>
      <w:r w:rsidR="00E108BF">
        <w:rPr>
          <w:sz w:val="28"/>
          <w:szCs w:val="28"/>
        </w:rPr>
        <w:t>27-24</w:t>
      </w:r>
    </w:p>
    <w:p w:rsidR="0003275E" w:rsidRDefault="0003275E" w:rsidP="0003275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03275E" w:rsidRDefault="0003275E" w:rsidP="0003275E">
      <w:pPr>
        <w:ind w:left="600" w:right="68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Пухляковского сельского поселения  Усть-Донецкого района Ростовской области четвертого созыва  </w:t>
      </w:r>
    </w:p>
    <w:p w:rsidR="00E108BF" w:rsidRDefault="00E108BF" w:rsidP="0003275E">
      <w:pPr>
        <w:ind w:left="600" w:right="681"/>
        <w:jc w:val="both"/>
        <w:rPr>
          <w:b/>
          <w:bCs/>
          <w:sz w:val="28"/>
          <w:szCs w:val="28"/>
        </w:rPr>
      </w:pPr>
    </w:p>
    <w:p w:rsidR="0003275E" w:rsidRDefault="0003275E" w:rsidP="0003275E">
      <w:pPr>
        <w:rPr>
          <w:sz w:val="28"/>
          <w:szCs w:val="28"/>
        </w:rPr>
      </w:pPr>
    </w:p>
    <w:p w:rsidR="0003275E" w:rsidRDefault="0003275E" w:rsidP="0003275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сентября 2016 года состоялись выборы депутатов Собрания депутатов </w:t>
      </w:r>
      <w:r w:rsidRPr="0003275E">
        <w:rPr>
          <w:rFonts w:ascii="Times New Roman" w:hAnsi="Times New Roman" w:cs="Times New Roman"/>
          <w:bCs/>
          <w:sz w:val="28"/>
          <w:szCs w:val="28"/>
        </w:rPr>
        <w:t>Пухляковског</w:t>
      </w:r>
      <w:r>
        <w:rPr>
          <w:rFonts w:ascii="Times New Roman" w:hAnsi="Times New Roman" w:cs="Times New Roman"/>
          <w:bCs/>
          <w:sz w:val="28"/>
          <w:szCs w:val="28"/>
        </w:rPr>
        <w:t>о сельского поселения  Усть-Донецкого района Ростовской области четвертого созыва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275E" w:rsidRDefault="0003275E" w:rsidP="0003275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данных протоколов участковых избирательных комиссий и сводных таблиц, в соответствии с положениями ст. 59,66  Областного закона «О выборах депутатов представительных органов муниципальных образований в Ростовской области»   Территориальная избирательная комиссия Усть-Донецкого  района установила, что выборы депутатов Собрания </w:t>
      </w:r>
      <w:r w:rsidRPr="0003275E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03275E">
        <w:rPr>
          <w:rFonts w:ascii="Times New Roman" w:hAnsi="Times New Roman" w:cs="Times New Roman"/>
          <w:bCs/>
          <w:sz w:val="28"/>
          <w:szCs w:val="28"/>
        </w:rPr>
        <w:t>Пухляковск</w:t>
      </w:r>
      <w:r w:rsidRPr="0003275E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Усть-Донецкого района Ростовской области четвертого  созыва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состоялись по одному</w:t>
      </w:r>
      <w:r w:rsidR="00E108B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108BF">
        <w:rPr>
          <w:rFonts w:ascii="Times New Roman" w:hAnsi="Times New Roman" w:cs="Times New Roman"/>
          <w:bCs/>
          <w:sz w:val="28"/>
          <w:szCs w:val="28"/>
        </w:rPr>
        <w:t>деся</w:t>
      </w:r>
      <w:r>
        <w:rPr>
          <w:rFonts w:ascii="Times New Roman" w:hAnsi="Times New Roman" w:cs="Times New Roman"/>
          <w:bCs/>
          <w:sz w:val="28"/>
          <w:szCs w:val="28"/>
        </w:rPr>
        <w:t>тимандатному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округу.</w:t>
      </w:r>
    </w:p>
    <w:p w:rsidR="0003275E" w:rsidRDefault="0003275E" w:rsidP="0003275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275E" w:rsidRDefault="0003275E" w:rsidP="0003275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59,66 вышеуказанного закона,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A1776" w:rsidRDefault="000A1776" w:rsidP="0003275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75E" w:rsidRDefault="0003275E" w:rsidP="0003275E">
      <w:pPr>
        <w:pStyle w:val="ConsNonformat"/>
        <w:widowControl/>
        <w:spacing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0A1776">
        <w:rPr>
          <w:rFonts w:ascii="Times New Roman" w:hAnsi="Times New Roman" w:cs="Times New Roman"/>
          <w:sz w:val="28"/>
          <w:szCs w:val="28"/>
        </w:rPr>
        <w:t>Пухляковского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Усть-Донецкого района Ростовской области четвертого созыва:</w:t>
      </w:r>
    </w:p>
    <w:p w:rsidR="0003275E" w:rsidRDefault="0003275E" w:rsidP="0003275E">
      <w:pPr>
        <w:pStyle w:val="2"/>
        <w:ind w:right="0" w:firstLine="601"/>
        <w:jc w:val="both"/>
      </w:pPr>
      <w:r>
        <w:lastRenderedPageBreak/>
        <w:t xml:space="preserve">1) по </w:t>
      </w:r>
      <w:proofErr w:type="spellStart"/>
      <w:r w:rsidRPr="0003275E">
        <w:rPr>
          <w:bCs/>
        </w:rPr>
        <w:t>Пухляковск</w:t>
      </w:r>
      <w:r w:rsidRPr="0003275E">
        <w:t>о</w:t>
      </w:r>
      <w:r>
        <w:t>му</w:t>
      </w:r>
      <w:proofErr w:type="spellEnd"/>
      <w:r w:rsidR="000A1776">
        <w:t xml:space="preserve"> </w:t>
      </w:r>
      <w:proofErr w:type="spellStart"/>
      <w:r w:rsidR="000A1776">
        <w:t>деся</w:t>
      </w:r>
      <w:r>
        <w:t>тимандатному</w:t>
      </w:r>
      <w:proofErr w:type="spellEnd"/>
      <w:r>
        <w:t xml:space="preserve"> избирательному округу №1:</w:t>
      </w:r>
    </w:p>
    <w:p w:rsidR="000A1776" w:rsidRPr="004B68D5" w:rsidRDefault="000A1776" w:rsidP="000A1776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Авилова Ивана Викторовича, 1977 года рождения; место жительства Ростовская область, Усть-Донецкий район, хутор Пухляковский;  Муниципальная бюджетная общеобразовательная организация Пухляковская средняя общеобразовательная школа имени Анатолия Вениаминовича Калинина, учитель; выдвинут: 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>;</w:t>
      </w:r>
    </w:p>
    <w:p w:rsidR="000A1776" w:rsidRPr="004B68D5" w:rsidRDefault="000A1776" w:rsidP="000A1776">
      <w:pPr>
        <w:spacing w:line="360" w:lineRule="auto"/>
        <w:jc w:val="both"/>
        <w:rPr>
          <w:sz w:val="28"/>
          <w:szCs w:val="28"/>
        </w:rPr>
      </w:pPr>
      <w:r w:rsidRPr="004B68D5">
        <w:rPr>
          <w:sz w:val="28"/>
          <w:szCs w:val="28"/>
        </w:rPr>
        <w:t xml:space="preserve">- </w:t>
      </w:r>
      <w:proofErr w:type="spellStart"/>
      <w:r w:rsidRPr="004B68D5">
        <w:rPr>
          <w:sz w:val="28"/>
          <w:szCs w:val="28"/>
        </w:rPr>
        <w:t>Зимкину</w:t>
      </w:r>
      <w:proofErr w:type="spellEnd"/>
      <w:r w:rsidRPr="004B68D5">
        <w:rPr>
          <w:sz w:val="28"/>
          <w:szCs w:val="28"/>
        </w:rPr>
        <w:t xml:space="preserve"> Светлану Анатольевну,1968 года рождения; место жительства Ростовская область, Усть-Донецкий район, хутор Пухляковский; ГБПОУ РО «Пухляковский агропромышленный техникум», преподаватель; депутат Собрания депутатов Пухляковского сельского поселения, работает на непостоянной основе; выдвинут: 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 xml:space="preserve">; член Всероссийской политической партии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>;</w:t>
      </w:r>
    </w:p>
    <w:p w:rsidR="000A1776" w:rsidRPr="004B68D5" w:rsidRDefault="000A1776" w:rsidP="000A1776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>- Кириченко Сергея Евгеньевича, 1972 года рождения; место жительства  Ростовская область, Усть-Донецкий район, хутор Пухляковский; Общество с ограниченной ответственностью «</w:t>
      </w:r>
      <w:proofErr w:type="spellStart"/>
      <w:r w:rsidRPr="004B68D5">
        <w:rPr>
          <w:sz w:val="28"/>
          <w:szCs w:val="28"/>
        </w:rPr>
        <w:t>Кубань-Трансгаз</w:t>
      </w:r>
      <w:proofErr w:type="spellEnd"/>
      <w:r w:rsidRPr="004B68D5">
        <w:rPr>
          <w:sz w:val="28"/>
          <w:szCs w:val="28"/>
        </w:rPr>
        <w:t xml:space="preserve">», оператор ГРС; выдвинут: 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 xml:space="preserve">; член Всероссийской политической партии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>;</w:t>
      </w:r>
    </w:p>
    <w:p w:rsidR="000A1776" w:rsidRPr="004B68D5" w:rsidRDefault="000A1776" w:rsidP="000A1776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Кольцову Людмилу Александрвну,1951 года рождения; место жительства Ростовская область, Усть-Донецкий район, хутор Пухляковский; пенсионер; депутат Собрания депутатов Пухляковского сельского поселения, работает на непостоянной основе; выдвинута: 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</w:p>
    <w:p w:rsidR="000A1776" w:rsidRPr="004B68D5" w:rsidRDefault="000A1776" w:rsidP="000A1776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Луневу Елену Владимировну,1985 года рождения; место жительства Ростовская область, Усть-Донецкий район, хутор Пухляковский; временно неработающая; выдвинут: 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>;</w:t>
      </w:r>
    </w:p>
    <w:p w:rsidR="000A1776" w:rsidRPr="004B68D5" w:rsidRDefault="000A1776" w:rsidP="000A1776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</w:t>
      </w:r>
      <w:proofErr w:type="spellStart"/>
      <w:r w:rsidRPr="004B68D5">
        <w:rPr>
          <w:sz w:val="28"/>
          <w:szCs w:val="28"/>
        </w:rPr>
        <w:t>Петрушенко</w:t>
      </w:r>
      <w:proofErr w:type="spellEnd"/>
      <w:r w:rsidRPr="004B68D5">
        <w:rPr>
          <w:sz w:val="28"/>
          <w:szCs w:val="28"/>
        </w:rPr>
        <w:t xml:space="preserve"> Виктора Николаевича,1973 года рождения; место жительства Ростовская область, Усть-Донецкий район, хутор Пухляковский; </w:t>
      </w:r>
      <w:r w:rsidRPr="004B68D5">
        <w:rPr>
          <w:sz w:val="28"/>
          <w:szCs w:val="28"/>
        </w:rPr>
        <w:lastRenderedPageBreak/>
        <w:t xml:space="preserve">Индивидуальный предприниматель; депутат Собрания депутатов Пухляковского сельского поселения, работает на непостоянной основе; выдвинут: Всероссийская политическая партия </w:t>
      </w:r>
      <w:r w:rsidRPr="004B68D5">
        <w:rPr>
          <w:b/>
          <w:sz w:val="28"/>
          <w:szCs w:val="28"/>
        </w:rPr>
        <w:t>"ЕДИНАЯ РОССИЯ";</w:t>
      </w:r>
    </w:p>
    <w:p w:rsidR="000A1776" w:rsidRPr="004B68D5" w:rsidRDefault="000A1776" w:rsidP="000A1776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b/>
          <w:sz w:val="28"/>
          <w:szCs w:val="28"/>
        </w:rPr>
        <w:t>-</w:t>
      </w:r>
      <w:proofErr w:type="spellStart"/>
      <w:r w:rsidRPr="004B68D5">
        <w:rPr>
          <w:sz w:val="28"/>
          <w:szCs w:val="28"/>
        </w:rPr>
        <w:t>Попрожук</w:t>
      </w:r>
      <w:proofErr w:type="spellEnd"/>
      <w:r w:rsidRPr="004B68D5">
        <w:rPr>
          <w:sz w:val="28"/>
          <w:szCs w:val="28"/>
        </w:rPr>
        <w:t xml:space="preserve"> Наталью Владимировну, 1966 года рождения; место жительства Ростовская область, Усть-Донецкий район, хутор Пухляковский; ГБПОУ РО «Пухляковский агропромышленный техникум», преподаватель; депутат Собрания депутатов Пухляковского сельского поселения, работает на непостоянной основе; выдвинут: 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 xml:space="preserve">; член Всероссийской политической партии </w:t>
      </w:r>
      <w:r w:rsidRPr="004B68D5">
        <w:rPr>
          <w:b/>
          <w:sz w:val="28"/>
          <w:szCs w:val="28"/>
        </w:rPr>
        <w:t>"ЕДИНАЯ РОССИЯ";</w:t>
      </w:r>
    </w:p>
    <w:p w:rsidR="000A1776" w:rsidRPr="004B68D5" w:rsidRDefault="000A1776" w:rsidP="000A1776">
      <w:pPr>
        <w:spacing w:line="360" w:lineRule="auto"/>
        <w:jc w:val="both"/>
        <w:rPr>
          <w:sz w:val="28"/>
          <w:szCs w:val="28"/>
        </w:rPr>
      </w:pPr>
      <w:r w:rsidRPr="004B68D5">
        <w:rPr>
          <w:b/>
          <w:sz w:val="28"/>
          <w:szCs w:val="28"/>
        </w:rPr>
        <w:t xml:space="preserve">- </w:t>
      </w:r>
      <w:proofErr w:type="spellStart"/>
      <w:r w:rsidRPr="004B68D5">
        <w:rPr>
          <w:sz w:val="28"/>
          <w:szCs w:val="28"/>
        </w:rPr>
        <w:t>Пысенок</w:t>
      </w:r>
      <w:proofErr w:type="spellEnd"/>
      <w:r w:rsidRPr="004B68D5">
        <w:rPr>
          <w:sz w:val="28"/>
          <w:szCs w:val="28"/>
        </w:rPr>
        <w:t xml:space="preserve"> Николая Михайловича</w:t>
      </w:r>
      <w:r w:rsidRPr="004B68D5">
        <w:rPr>
          <w:b/>
          <w:sz w:val="28"/>
          <w:szCs w:val="28"/>
        </w:rPr>
        <w:t xml:space="preserve">, </w:t>
      </w:r>
      <w:r w:rsidRPr="004B68D5">
        <w:rPr>
          <w:sz w:val="28"/>
          <w:szCs w:val="28"/>
        </w:rPr>
        <w:t>1959 года рождения; место жительства Ростовская область, Усть-Донецкий район, хутор Пухляковский; Администрация Пухляковского сельского поселения, водитель; депутат Собрания депутатов Пухляковского сельского поселения, работает на непостоянной основе; самовыдвижение;</w:t>
      </w:r>
    </w:p>
    <w:p w:rsidR="000A1776" w:rsidRPr="004B68D5" w:rsidRDefault="000A1776" w:rsidP="000A1776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Сычеву Наталью Викторовну, 1966 года рождения; место жительства Ростовская область, Усть-Донецкий район, хутор Пухляковский; Муниципальная бюджетная общеобразовательная организация Пухляковская средняя общеобразовательная школа имени Анатолия Вениаминовича Калинина, директор; выдвинут: 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 xml:space="preserve">; член Всероссийской политической партии </w:t>
      </w:r>
      <w:r w:rsidRPr="004B68D5">
        <w:rPr>
          <w:b/>
          <w:sz w:val="28"/>
          <w:szCs w:val="28"/>
        </w:rPr>
        <w:t>"ЕДИНАЯ РОССИЯ";</w:t>
      </w:r>
    </w:p>
    <w:p w:rsidR="000A1776" w:rsidRPr="004B68D5" w:rsidRDefault="000A1776" w:rsidP="000A1776">
      <w:pPr>
        <w:spacing w:line="360" w:lineRule="auto"/>
        <w:jc w:val="both"/>
        <w:rPr>
          <w:sz w:val="28"/>
          <w:szCs w:val="28"/>
        </w:rPr>
      </w:pPr>
      <w:r w:rsidRPr="004B68D5">
        <w:rPr>
          <w:sz w:val="28"/>
          <w:szCs w:val="28"/>
        </w:rPr>
        <w:t xml:space="preserve">- Черновол Виктора Петровича, 1968 года рождения; место жительства Ростовская область, Усть-Донецкий район, хутор Пухляковский; Муниципальная бюджетная общеобразовательная организация Пухляковская средняя общеобразовательная школа имени Анатолий Вениаминовича Калинина, учитель; депутат Собрания депутатов Пухляковского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</w:t>
      </w:r>
      <w:r w:rsidRPr="004B68D5">
        <w:rPr>
          <w:sz w:val="28"/>
          <w:szCs w:val="28"/>
        </w:rPr>
        <w:lastRenderedPageBreak/>
        <w:t xml:space="preserve">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 xml:space="preserve">; член Всероссийской политической партии </w:t>
      </w:r>
      <w:r w:rsidRPr="004B68D5">
        <w:rPr>
          <w:b/>
          <w:sz w:val="28"/>
          <w:szCs w:val="28"/>
        </w:rPr>
        <w:t>"ЕДИНАЯ РОССИЯ"</w:t>
      </w:r>
      <w:r>
        <w:rPr>
          <w:b/>
          <w:sz w:val="28"/>
          <w:szCs w:val="28"/>
        </w:rPr>
        <w:t>.</w:t>
      </w:r>
      <w:bookmarkStart w:id="0" w:name="_GoBack"/>
      <w:bookmarkEnd w:id="0"/>
    </w:p>
    <w:p w:rsidR="0003275E" w:rsidRDefault="0003275E" w:rsidP="0003275E">
      <w:pPr>
        <w:pStyle w:val="2"/>
        <w:jc w:val="both"/>
      </w:pPr>
      <w:r>
        <w:t>2. Опубликовать настоящее постановление в общественно-политической газете  Усть-Донецкого района «Звезда Придонья».</w:t>
      </w:r>
    </w:p>
    <w:p w:rsidR="0003275E" w:rsidRDefault="0003275E" w:rsidP="0003275E">
      <w:pPr>
        <w:rPr>
          <w:sz w:val="28"/>
          <w:szCs w:val="28"/>
        </w:rPr>
      </w:pPr>
    </w:p>
    <w:p w:rsidR="0003275E" w:rsidRDefault="0003275E" w:rsidP="0003275E">
      <w:pPr>
        <w:rPr>
          <w:sz w:val="28"/>
          <w:szCs w:val="28"/>
        </w:rPr>
      </w:pPr>
    </w:p>
    <w:p w:rsidR="0003275E" w:rsidRDefault="0003275E" w:rsidP="0003275E">
      <w:pPr>
        <w:rPr>
          <w:sz w:val="28"/>
          <w:szCs w:val="28"/>
        </w:rPr>
      </w:pPr>
    </w:p>
    <w:p w:rsidR="0003275E" w:rsidRDefault="0003275E" w:rsidP="0003275E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03275E" w:rsidRDefault="0003275E" w:rsidP="0003275E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03275E" w:rsidRDefault="0003275E" w:rsidP="0003275E"/>
    <w:p w:rsidR="00C62E4F" w:rsidRDefault="00C62E4F"/>
    <w:sectPr w:rsidR="00C62E4F" w:rsidSect="009D7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26CE6"/>
    <w:rsid w:val="0003275E"/>
    <w:rsid w:val="000A1776"/>
    <w:rsid w:val="007A7C1A"/>
    <w:rsid w:val="00926CE6"/>
    <w:rsid w:val="009D7EE9"/>
    <w:rsid w:val="00AB19C0"/>
    <w:rsid w:val="00C62E4F"/>
    <w:rsid w:val="00E10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03275E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03275E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0327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0327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275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7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03275E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03275E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0327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0327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275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7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6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769</Words>
  <Characters>4389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5</cp:revision>
  <dcterms:created xsi:type="dcterms:W3CDTF">2016-09-19T07:20:00Z</dcterms:created>
  <dcterms:modified xsi:type="dcterms:W3CDTF">2016-09-19T07:23:00Z</dcterms:modified>
</cp:coreProperties>
</file>