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B34" w:rsidRPr="00081B34" w:rsidRDefault="005C0D82" w:rsidP="00081B3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81660" cy="617220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61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B34" w:rsidRPr="004E35BE" w:rsidRDefault="00081B34" w:rsidP="00081B34">
      <w:pPr>
        <w:spacing w:after="0" w:line="240" w:lineRule="auto"/>
        <w:jc w:val="center"/>
        <w:rPr>
          <w:rFonts w:ascii="Times New Roman" w:hAnsi="Times New Roman"/>
          <w:sz w:val="18"/>
          <w:szCs w:val="28"/>
        </w:rPr>
      </w:pPr>
    </w:p>
    <w:p w:rsidR="00081B34" w:rsidRPr="00081B34" w:rsidRDefault="00081B34" w:rsidP="00081B34">
      <w:pPr>
        <w:pStyle w:val="a3"/>
        <w:rPr>
          <w:b/>
          <w:bCs/>
          <w:szCs w:val="28"/>
        </w:rPr>
      </w:pPr>
      <w:r w:rsidRPr="00081B34">
        <w:rPr>
          <w:b/>
          <w:bCs/>
          <w:szCs w:val="28"/>
        </w:rPr>
        <w:t>ТЕРРИТОРИАЛЬНАЯ ИЗБИРАТЕЛЬНАЯ КОМИССИЯ</w:t>
      </w:r>
    </w:p>
    <w:p w:rsidR="00081B34" w:rsidRPr="00081B34" w:rsidRDefault="00081B34" w:rsidP="00081B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81B34">
        <w:rPr>
          <w:rFonts w:ascii="Times New Roman" w:hAnsi="Times New Roman"/>
          <w:b/>
          <w:sz w:val="28"/>
          <w:szCs w:val="28"/>
        </w:rPr>
        <w:t>УСТЬ-ДОНЕЦКОГО РАЙОНА РОСТОВСКОЙ ОБЛАСТИ</w:t>
      </w:r>
    </w:p>
    <w:p w:rsidR="00081B34" w:rsidRPr="004E35BE" w:rsidRDefault="00081B34" w:rsidP="00081B34">
      <w:pPr>
        <w:spacing w:after="0" w:line="240" w:lineRule="auto"/>
        <w:rPr>
          <w:rFonts w:ascii="Times New Roman" w:hAnsi="Times New Roman"/>
          <w:b/>
          <w:bCs/>
          <w:szCs w:val="28"/>
        </w:rPr>
      </w:pPr>
    </w:p>
    <w:p w:rsidR="00081B34" w:rsidRPr="00081B34" w:rsidRDefault="00081B34" w:rsidP="00081B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81B3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81B34" w:rsidRPr="004E35BE" w:rsidRDefault="00081B34" w:rsidP="00081B34">
      <w:pPr>
        <w:spacing w:after="0" w:line="240" w:lineRule="auto"/>
        <w:ind w:firstLine="708"/>
        <w:rPr>
          <w:rFonts w:ascii="Times New Roman" w:hAnsi="Times New Roman"/>
          <w:bCs/>
          <w:sz w:val="20"/>
          <w:szCs w:val="28"/>
        </w:rPr>
      </w:pPr>
    </w:p>
    <w:p w:rsidR="00081B34" w:rsidRPr="00EB50E2" w:rsidRDefault="00DD4755" w:rsidP="00081B34">
      <w:pPr>
        <w:tabs>
          <w:tab w:val="left" w:pos="8160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</w:t>
      </w:r>
      <w:r w:rsidR="00081B34" w:rsidRPr="00EB50E2">
        <w:rPr>
          <w:rFonts w:ascii="Times New Roman" w:hAnsi="Times New Roman"/>
          <w:bCs/>
          <w:sz w:val="28"/>
          <w:szCs w:val="28"/>
        </w:rPr>
        <w:t>.0</w:t>
      </w:r>
      <w:r w:rsidR="000B1B40">
        <w:rPr>
          <w:rFonts w:ascii="Times New Roman" w:hAnsi="Times New Roman"/>
          <w:bCs/>
          <w:sz w:val="28"/>
          <w:szCs w:val="28"/>
        </w:rPr>
        <w:t>6</w:t>
      </w:r>
      <w:r w:rsidR="00081B34" w:rsidRPr="00EB50E2">
        <w:rPr>
          <w:rFonts w:ascii="Times New Roman" w:hAnsi="Times New Roman"/>
          <w:bCs/>
          <w:sz w:val="28"/>
          <w:szCs w:val="28"/>
        </w:rPr>
        <w:t>.202</w:t>
      </w:r>
      <w:r w:rsidR="00240177">
        <w:rPr>
          <w:rFonts w:ascii="Times New Roman" w:hAnsi="Times New Roman"/>
          <w:bCs/>
          <w:sz w:val="28"/>
          <w:szCs w:val="28"/>
        </w:rPr>
        <w:t>3</w:t>
      </w:r>
      <w:r w:rsidR="00081B34" w:rsidRPr="00EB50E2">
        <w:rPr>
          <w:rFonts w:ascii="Times New Roman" w:hAnsi="Times New Roman"/>
          <w:bCs/>
          <w:sz w:val="28"/>
          <w:szCs w:val="28"/>
        </w:rPr>
        <w:t>г.</w:t>
      </w:r>
      <w:r w:rsidR="00081B34" w:rsidRPr="00EB50E2">
        <w:rPr>
          <w:rFonts w:ascii="Times New Roman" w:hAnsi="Times New Roman"/>
          <w:bCs/>
          <w:sz w:val="28"/>
          <w:szCs w:val="28"/>
        </w:rPr>
        <w:tab/>
        <w:t>№</w:t>
      </w:r>
      <w:r w:rsidR="00240177">
        <w:rPr>
          <w:rFonts w:ascii="Times New Roman" w:hAnsi="Times New Roman"/>
          <w:bCs/>
          <w:sz w:val="28"/>
          <w:szCs w:val="28"/>
        </w:rPr>
        <w:t>46-</w:t>
      </w:r>
      <w:r w:rsidR="00976BBE">
        <w:rPr>
          <w:rFonts w:ascii="Times New Roman" w:hAnsi="Times New Roman"/>
          <w:bCs/>
          <w:sz w:val="28"/>
          <w:szCs w:val="28"/>
        </w:rPr>
        <w:t>5</w:t>
      </w:r>
    </w:p>
    <w:p w:rsidR="00081B34" w:rsidRPr="00081B34" w:rsidRDefault="00081B34" w:rsidP="00081B34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081B34">
        <w:rPr>
          <w:rFonts w:ascii="Times New Roman" w:hAnsi="Times New Roman"/>
          <w:bCs/>
          <w:sz w:val="28"/>
          <w:szCs w:val="28"/>
        </w:rPr>
        <w:t>р.п. Усть-Донецкий</w:t>
      </w:r>
    </w:p>
    <w:p w:rsidR="00582C8F" w:rsidRDefault="00582C8F" w:rsidP="00582C8F">
      <w:pPr>
        <w:pStyle w:val="1"/>
        <w:ind w:left="1134" w:right="1418"/>
        <w:jc w:val="both"/>
        <w:rPr>
          <w:b/>
          <w:sz w:val="28"/>
          <w:szCs w:val="28"/>
        </w:rPr>
      </w:pPr>
    </w:p>
    <w:p w:rsidR="00F048BB" w:rsidRPr="00976BBE" w:rsidRDefault="00976BBE" w:rsidP="00976BBE">
      <w:pPr>
        <w:spacing w:after="0" w:line="240" w:lineRule="auto"/>
        <w:ind w:left="1134" w:right="1418" w:firstLine="0"/>
        <w:rPr>
          <w:rFonts w:ascii="Times New Roman" w:hAnsi="Times New Roman"/>
          <w:b/>
          <w:sz w:val="28"/>
          <w:szCs w:val="28"/>
        </w:rPr>
      </w:pPr>
      <w:r w:rsidRPr="00976BBE">
        <w:rPr>
          <w:rFonts w:ascii="Times New Roman" w:hAnsi="Times New Roman"/>
          <w:b/>
          <w:bCs/>
          <w:sz w:val="28"/>
          <w:szCs w:val="28"/>
        </w:rPr>
        <w:t xml:space="preserve">О назначении лица, ответственного </w:t>
      </w:r>
      <w:r w:rsidRPr="00976BBE">
        <w:rPr>
          <w:rFonts w:ascii="Times New Roman" w:hAnsi="Times New Roman"/>
          <w:b/>
          <w:bCs/>
          <w:sz w:val="28"/>
          <w:szCs w:val="28"/>
        </w:rPr>
        <w:br/>
        <w:t xml:space="preserve">за актуализацию сведений в задаче «Контроль избирательных фондов» подсистемы </w:t>
      </w:r>
      <w:r w:rsidRPr="00976BBE">
        <w:rPr>
          <w:rFonts w:ascii="Times New Roman" w:hAnsi="Times New Roman"/>
          <w:b/>
          <w:bCs/>
          <w:sz w:val="28"/>
          <w:szCs w:val="28"/>
        </w:rPr>
        <w:br/>
        <w:t xml:space="preserve">автоматизации избирательных процессов </w:t>
      </w:r>
      <w:r w:rsidRPr="00976BBE">
        <w:rPr>
          <w:rFonts w:ascii="Times New Roman" w:hAnsi="Times New Roman"/>
          <w:b/>
          <w:bCs/>
          <w:sz w:val="28"/>
          <w:szCs w:val="28"/>
        </w:rPr>
        <w:br/>
        <w:t>Гос</w:t>
      </w:r>
      <w:r w:rsidRPr="00976BBE">
        <w:rPr>
          <w:rFonts w:ascii="Times New Roman" w:hAnsi="Times New Roman"/>
          <w:b/>
          <w:bCs/>
          <w:sz w:val="28"/>
          <w:szCs w:val="28"/>
        </w:rPr>
        <w:t>у</w:t>
      </w:r>
      <w:r w:rsidRPr="00976BBE">
        <w:rPr>
          <w:rFonts w:ascii="Times New Roman" w:hAnsi="Times New Roman"/>
          <w:b/>
          <w:bCs/>
          <w:sz w:val="28"/>
          <w:szCs w:val="28"/>
        </w:rPr>
        <w:t xml:space="preserve">дарственной автоматизированной системы Российской Федерации «Выборы» в период </w:t>
      </w:r>
      <w:r w:rsidRPr="00976BBE">
        <w:rPr>
          <w:rFonts w:ascii="Times New Roman" w:hAnsi="Times New Roman"/>
          <w:b/>
          <w:bCs/>
          <w:sz w:val="28"/>
          <w:szCs w:val="28"/>
        </w:rPr>
        <w:br/>
        <w:t xml:space="preserve">подготовки и проведения выборов депутатов </w:t>
      </w:r>
      <w:r w:rsidRPr="00976BBE">
        <w:rPr>
          <w:rFonts w:ascii="Times New Roman" w:hAnsi="Times New Roman"/>
          <w:b/>
          <w:sz w:val="28"/>
          <w:szCs w:val="28"/>
        </w:rPr>
        <w:t>Законодательного Собрания Ростовской области седьмого созыва</w:t>
      </w:r>
    </w:p>
    <w:p w:rsidR="00F048BB" w:rsidRPr="00976BBE" w:rsidRDefault="00F048BB" w:rsidP="00F048BB">
      <w:pPr>
        <w:ind w:right="-185"/>
        <w:rPr>
          <w:rFonts w:ascii="Times New Roman" w:hAnsi="Times New Roman"/>
          <w:sz w:val="28"/>
          <w:szCs w:val="28"/>
        </w:rPr>
      </w:pPr>
    </w:p>
    <w:p w:rsidR="00081B34" w:rsidRPr="00582C8F" w:rsidRDefault="00976BBE" w:rsidP="00976BBE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76BB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976BBE">
        <w:rPr>
          <w:rFonts w:ascii="Times New Roman" w:hAnsi="Times New Roman"/>
          <w:bCs/>
          <w:sz w:val="28"/>
          <w:szCs w:val="28"/>
        </w:rPr>
        <w:t>Регламентом использования Государственной автом</w:t>
      </w:r>
      <w:r w:rsidRPr="00976BBE">
        <w:rPr>
          <w:rFonts w:ascii="Times New Roman" w:hAnsi="Times New Roman"/>
          <w:bCs/>
          <w:sz w:val="28"/>
          <w:szCs w:val="28"/>
        </w:rPr>
        <w:t>а</w:t>
      </w:r>
      <w:r w:rsidRPr="00976BBE">
        <w:rPr>
          <w:rFonts w:ascii="Times New Roman" w:hAnsi="Times New Roman"/>
          <w:bCs/>
          <w:sz w:val="28"/>
          <w:szCs w:val="28"/>
        </w:rPr>
        <w:t>тизированной системы Российской Федерации «Выборы» для решения задач, связанных с учетом и контролем формирования и расх</w:t>
      </w:r>
      <w:r w:rsidRPr="00976BBE">
        <w:rPr>
          <w:rFonts w:ascii="Times New Roman" w:hAnsi="Times New Roman"/>
          <w:bCs/>
          <w:sz w:val="28"/>
          <w:szCs w:val="28"/>
        </w:rPr>
        <w:t>о</w:t>
      </w:r>
      <w:r w:rsidRPr="00976BBE">
        <w:rPr>
          <w:rFonts w:ascii="Times New Roman" w:hAnsi="Times New Roman"/>
          <w:bCs/>
          <w:sz w:val="28"/>
          <w:szCs w:val="28"/>
        </w:rPr>
        <w:t>дования денежных средств избирательных фондов кандидатов и избирател</w:t>
      </w:r>
      <w:r w:rsidRPr="00976BBE">
        <w:rPr>
          <w:rFonts w:ascii="Times New Roman" w:hAnsi="Times New Roman"/>
          <w:bCs/>
          <w:sz w:val="28"/>
          <w:szCs w:val="28"/>
        </w:rPr>
        <w:t>ь</w:t>
      </w:r>
      <w:r w:rsidRPr="00976BBE">
        <w:rPr>
          <w:rFonts w:ascii="Times New Roman" w:hAnsi="Times New Roman"/>
          <w:bCs/>
          <w:sz w:val="28"/>
          <w:szCs w:val="28"/>
        </w:rPr>
        <w:t xml:space="preserve">ных объединений, фондов референдума, утвержденным </w:t>
      </w:r>
      <w:r w:rsidRPr="00976BBE">
        <w:rPr>
          <w:rFonts w:ascii="Times New Roman" w:hAnsi="Times New Roman"/>
          <w:sz w:val="28"/>
          <w:szCs w:val="28"/>
        </w:rPr>
        <w:t xml:space="preserve">постановлением </w:t>
      </w:r>
      <w:r w:rsidRPr="00976BBE">
        <w:rPr>
          <w:rFonts w:ascii="Times New Roman" w:hAnsi="Times New Roman"/>
          <w:bCs/>
          <w:sz w:val="28"/>
          <w:szCs w:val="28"/>
        </w:rPr>
        <w:t>Центральной Избир</w:t>
      </w:r>
      <w:r w:rsidRPr="00976BBE">
        <w:rPr>
          <w:rFonts w:ascii="Times New Roman" w:hAnsi="Times New Roman"/>
          <w:bCs/>
          <w:sz w:val="28"/>
          <w:szCs w:val="28"/>
        </w:rPr>
        <w:t>а</w:t>
      </w:r>
      <w:r w:rsidRPr="00976BBE">
        <w:rPr>
          <w:rFonts w:ascii="Times New Roman" w:hAnsi="Times New Roman"/>
          <w:bCs/>
          <w:sz w:val="28"/>
          <w:szCs w:val="28"/>
        </w:rPr>
        <w:t>тельной комиссии Российской Федерации от 29.05.2013 № 176/1254-6 (далее – Регламент),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81B34" w:rsidRPr="00582C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081B34" w:rsidRPr="00582C8F">
        <w:rPr>
          <w:rFonts w:ascii="Times New Roman" w:hAnsi="Times New Roman"/>
          <w:bCs/>
          <w:sz w:val="28"/>
          <w:szCs w:val="28"/>
        </w:rPr>
        <w:t>Усть-Донецкого района Ростовской области ПОСТАНОВЛЯЕТ:</w:t>
      </w:r>
    </w:p>
    <w:p w:rsidR="00976BBE" w:rsidRPr="00976BBE" w:rsidRDefault="00976BBE" w:rsidP="00976BBE">
      <w:pPr>
        <w:tabs>
          <w:tab w:val="left" w:pos="993"/>
        </w:tabs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976BBE">
        <w:rPr>
          <w:rFonts w:ascii="Times New Roman" w:hAnsi="Times New Roman"/>
          <w:sz w:val="28"/>
          <w:szCs w:val="28"/>
        </w:rPr>
        <w:t xml:space="preserve">1. Назначить лицом, ответственным за актуализацию сведений </w:t>
      </w:r>
      <w:r w:rsidRPr="00976BBE">
        <w:rPr>
          <w:rFonts w:ascii="Times New Roman" w:hAnsi="Times New Roman"/>
          <w:sz w:val="28"/>
          <w:szCs w:val="28"/>
        </w:rPr>
        <w:br/>
        <w:t xml:space="preserve">в задаче «Контроль избирательных фондов» в части приема, обработки входной информации, в том числе поступившей в автоматическом режиме на автоматизированное рабочее место из </w:t>
      </w:r>
      <w:r w:rsidRPr="00976BBE">
        <w:rPr>
          <w:rFonts w:ascii="Times New Roman" w:hAnsi="Times New Roman"/>
          <w:bCs/>
          <w:sz w:val="28"/>
          <w:szCs w:val="28"/>
        </w:rPr>
        <w:t>подразделения</w:t>
      </w:r>
      <w:r w:rsidRPr="00976BBE">
        <w:rPr>
          <w:rFonts w:ascii="Times New Roman" w:hAnsi="Times New Roman"/>
          <w:sz w:val="28"/>
          <w:szCs w:val="28"/>
        </w:rPr>
        <w:t xml:space="preserve"> </w:t>
      </w:r>
      <w:r w:rsidRPr="00976BBE">
        <w:rPr>
          <w:rFonts w:ascii="Times New Roman" w:hAnsi="Times New Roman"/>
          <w:bCs/>
          <w:sz w:val="28"/>
          <w:szCs w:val="28"/>
        </w:rPr>
        <w:t>публичного акционерного общества «Сбербанк России»</w:t>
      </w:r>
      <w:r w:rsidRPr="00976BBE">
        <w:rPr>
          <w:rFonts w:ascii="Times New Roman" w:hAnsi="Times New Roman"/>
          <w:sz w:val="28"/>
          <w:szCs w:val="28"/>
        </w:rPr>
        <w:t>, с использованием системы дистанционного банковского обслуживания, контроля полноты и соответствия установленным требованиям первичной информации, представляемой на бумажных носит</w:t>
      </w:r>
      <w:r w:rsidRPr="00976BBE">
        <w:rPr>
          <w:rFonts w:ascii="Times New Roman" w:hAnsi="Times New Roman"/>
          <w:sz w:val="28"/>
          <w:szCs w:val="28"/>
        </w:rPr>
        <w:t>е</w:t>
      </w:r>
      <w:r w:rsidRPr="00976BBE">
        <w:rPr>
          <w:rFonts w:ascii="Times New Roman" w:hAnsi="Times New Roman"/>
          <w:sz w:val="28"/>
          <w:szCs w:val="28"/>
        </w:rPr>
        <w:t xml:space="preserve">лях, проверки финансовых отчетов, а также передачи сведений на бумажных и машиночитаемых носителях системному администратору соответствующего комплекса средств </w:t>
      </w:r>
      <w:r w:rsidRPr="00976BBE">
        <w:rPr>
          <w:rFonts w:ascii="Times New Roman" w:hAnsi="Times New Roman"/>
          <w:sz w:val="28"/>
          <w:szCs w:val="28"/>
        </w:rPr>
        <w:lastRenderedPageBreak/>
        <w:t xml:space="preserve">автоматизации ГАС «Выборы» для ввода в базу данных, – члена </w:t>
      </w:r>
      <w:r>
        <w:rPr>
          <w:rFonts w:ascii="Times New Roman" w:hAnsi="Times New Roman"/>
          <w:sz w:val="28"/>
          <w:szCs w:val="28"/>
        </w:rPr>
        <w:t xml:space="preserve">территориальной </w:t>
      </w:r>
      <w:r w:rsidRPr="00976BBE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Колесникову Т.А.</w:t>
      </w:r>
      <w:r w:rsidRPr="00976BBE">
        <w:rPr>
          <w:rFonts w:ascii="Times New Roman" w:hAnsi="Times New Roman"/>
          <w:sz w:val="28"/>
          <w:szCs w:val="28"/>
        </w:rPr>
        <w:t xml:space="preserve"> </w:t>
      </w:r>
    </w:p>
    <w:p w:rsidR="00976BBE" w:rsidRPr="00976BBE" w:rsidRDefault="00976BBE" w:rsidP="00976BBE">
      <w:pPr>
        <w:pStyle w:val="aa"/>
        <w:suppressAutoHyphens/>
        <w:spacing w:line="360" w:lineRule="auto"/>
        <w:ind w:left="0" w:right="175" w:firstLine="567"/>
        <w:jc w:val="both"/>
        <w:rPr>
          <w:szCs w:val="28"/>
        </w:rPr>
      </w:pPr>
      <w:r w:rsidRPr="00976BBE">
        <w:rPr>
          <w:szCs w:val="28"/>
        </w:rPr>
        <w:t xml:space="preserve"> 2. Разместить настоящее постановление на сайте </w:t>
      </w:r>
      <w:r w:rsidR="003E534D">
        <w:rPr>
          <w:szCs w:val="28"/>
        </w:rPr>
        <w:t xml:space="preserve">Территориальной </w:t>
      </w:r>
      <w:r w:rsidRPr="00976BBE">
        <w:rPr>
          <w:szCs w:val="28"/>
        </w:rPr>
        <w:t xml:space="preserve">избирательной комиссии </w:t>
      </w:r>
      <w:r w:rsidR="003E534D">
        <w:rPr>
          <w:szCs w:val="28"/>
        </w:rPr>
        <w:t xml:space="preserve">Усть-Донецкого района Ростовской области </w:t>
      </w:r>
      <w:r w:rsidRPr="00976BBE">
        <w:rPr>
          <w:szCs w:val="28"/>
        </w:rPr>
        <w:t>в информационно-телекоммуникационной сети «Интернет».</w:t>
      </w:r>
    </w:p>
    <w:p w:rsidR="00976BBE" w:rsidRDefault="00976BBE" w:rsidP="00976BBE">
      <w:pPr>
        <w:pStyle w:val="aa"/>
        <w:suppressAutoHyphens/>
        <w:spacing w:line="360" w:lineRule="auto"/>
        <w:ind w:left="0" w:right="-1" w:firstLine="567"/>
        <w:jc w:val="both"/>
        <w:rPr>
          <w:szCs w:val="28"/>
        </w:rPr>
      </w:pPr>
      <w:r w:rsidRPr="00976BBE">
        <w:rPr>
          <w:szCs w:val="28"/>
        </w:rPr>
        <w:t xml:space="preserve">3. Контроль за выполнением настоящего постановления возложить </w:t>
      </w:r>
      <w:r w:rsidRPr="00976BBE">
        <w:rPr>
          <w:szCs w:val="28"/>
        </w:rPr>
        <w:br/>
        <w:t xml:space="preserve">на руководителя Контрольно-ревизионной службы при </w:t>
      </w:r>
      <w:r w:rsidR="003E534D">
        <w:rPr>
          <w:szCs w:val="28"/>
        </w:rPr>
        <w:t xml:space="preserve">Территориальной </w:t>
      </w:r>
      <w:r w:rsidRPr="00976BBE">
        <w:rPr>
          <w:szCs w:val="28"/>
        </w:rPr>
        <w:t>избирательной комиссии</w:t>
      </w:r>
      <w:r w:rsidR="003E534D">
        <w:rPr>
          <w:szCs w:val="28"/>
        </w:rPr>
        <w:t xml:space="preserve"> </w:t>
      </w:r>
      <w:proofErr w:type="spellStart"/>
      <w:r w:rsidR="003E534D">
        <w:rPr>
          <w:szCs w:val="28"/>
        </w:rPr>
        <w:t>Гагулину</w:t>
      </w:r>
      <w:proofErr w:type="spellEnd"/>
      <w:r w:rsidR="003E534D">
        <w:rPr>
          <w:szCs w:val="28"/>
        </w:rPr>
        <w:t xml:space="preserve"> М.В.</w:t>
      </w:r>
    </w:p>
    <w:p w:rsidR="003E534D" w:rsidRPr="00B7419E" w:rsidRDefault="003E534D" w:rsidP="00976BBE">
      <w:pPr>
        <w:pStyle w:val="aa"/>
        <w:suppressAutoHyphens/>
        <w:spacing w:line="360" w:lineRule="auto"/>
        <w:ind w:left="0" w:right="-1" w:firstLine="567"/>
        <w:jc w:val="both"/>
        <w:rPr>
          <w:szCs w:val="28"/>
        </w:rPr>
      </w:pPr>
      <w:bookmarkStart w:id="0" w:name="_GoBack"/>
      <w:bookmarkEnd w:id="0"/>
    </w:p>
    <w:p w:rsidR="004E35BE" w:rsidRDefault="004E35BE" w:rsidP="00976BBE">
      <w:pPr>
        <w:spacing w:after="0" w:line="360" w:lineRule="auto"/>
        <w:ind w:firstLine="709"/>
      </w:pPr>
    </w:p>
    <w:p w:rsidR="004E3A56" w:rsidRPr="00BA418F" w:rsidRDefault="004E3A56" w:rsidP="004E3A56">
      <w:pPr>
        <w:pStyle w:val="14-15"/>
        <w:tabs>
          <w:tab w:val="left" w:pos="7088"/>
        </w:tabs>
        <w:spacing w:line="240" w:lineRule="auto"/>
        <w:ind w:firstLine="0"/>
      </w:pPr>
      <w:r w:rsidRPr="00BA418F">
        <w:t>Председатель комиссии</w:t>
      </w:r>
      <w:r w:rsidRPr="00BA418F">
        <w:tab/>
      </w:r>
      <w:proofErr w:type="spellStart"/>
      <w:r w:rsidRPr="00BA418F">
        <w:t>И.С.Ковалев</w:t>
      </w:r>
      <w:proofErr w:type="spellEnd"/>
    </w:p>
    <w:p w:rsidR="004E3A56" w:rsidRPr="00BA418F" w:rsidRDefault="004E3A56" w:rsidP="004E3A56">
      <w:pPr>
        <w:tabs>
          <w:tab w:val="left" w:pos="7088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40177" w:rsidRDefault="004E3A56" w:rsidP="00582C8F">
      <w:pPr>
        <w:tabs>
          <w:tab w:val="left" w:pos="7088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BA418F">
        <w:rPr>
          <w:rFonts w:ascii="Times New Roman" w:hAnsi="Times New Roman"/>
          <w:sz w:val="28"/>
          <w:szCs w:val="28"/>
        </w:rPr>
        <w:t>Секретарь комиссии</w:t>
      </w:r>
      <w:r w:rsidRPr="00BA418F">
        <w:rPr>
          <w:rFonts w:ascii="Times New Roman" w:hAnsi="Times New Roman"/>
          <w:sz w:val="28"/>
          <w:szCs w:val="28"/>
        </w:rPr>
        <w:tab/>
        <w:t>Е.В. Лобанова</w:t>
      </w:r>
    </w:p>
    <w:sectPr w:rsidR="00240177" w:rsidSect="004E35BE">
      <w:headerReference w:type="even" r:id="rId9"/>
      <w:headerReference w:type="default" r:id="rId10"/>
      <w:pgSz w:w="11906" w:h="16838" w:code="9"/>
      <w:pgMar w:top="567" w:right="851" w:bottom="680" w:left="170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3CB" w:rsidRDefault="009B13CB">
      <w:pPr>
        <w:spacing w:after="0" w:line="240" w:lineRule="auto"/>
      </w:pPr>
      <w:r>
        <w:separator/>
      </w:r>
    </w:p>
  </w:endnote>
  <w:endnote w:type="continuationSeparator" w:id="0">
    <w:p w:rsidR="009B13CB" w:rsidRDefault="009B1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3CB" w:rsidRDefault="009B13CB">
      <w:pPr>
        <w:spacing w:after="0" w:line="240" w:lineRule="auto"/>
      </w:pPr>
      <w:r>
        <w:separator/>
      </w:r>
    </w:p>
  </w:footnote>
  <w:footnote w:type="continuationSeparator" w:id="0">
    <w:p w:rsidR="009B13CB" w:rsidRDefault="009B1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D3F" w:rsidRDefault="00240177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41D3F" w:rsidRDefault="009B13C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D3F" w:rsidRDefault="009B13C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45CFD"/>
    <w:multiLevelType w:val="hybridMultilevel"/>
    <w:tmpl w:val="9912C9BE"/>
    <w:lvl w:ilvl="0" w:tplc="B7E67BC8">
      <w:start w:val="1"/>
      <w:numFmt w:val="decimal"/>
      <w:lvlText w:val="%1."/>
      <w:lvlJc w:val="left"/>
      <w:pPr>
        <w:ind w:left="1804" w:hanging="109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3A06644"/>
    <w:multiLevelType w:val="hybridMultilevel"/>
    <w:tmpl w:val="2B3E4F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B4F5FF1"/>
    <w:multiLevelType w:val="hybridMultilevel"/>
    <w:tmpl w:val="CAAA63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7BD2"/>
    <w:rsid w:val="00006D23"/>
    <w:rsid w:val="00020293"/>
    <w:rsid w:val="000329A0"/>
    <w:rsid w:val="00033416"/>
    <w:rsid w:val="00034660"/>
    <w:rsid w:val="00045F14"/>
    <w:rsid w:val="0005133F"/>
    <w:rsid w:val="00052C05"/>
    <w:rsid w:val="00081B34"/>
    <w:rsid w:val="00084427"/>
    <w:rsid w:val="000920E2"/>
    <w:rsid w:val="0009448E"/>
    <w:rsid w:val="000A1181"/>
    <w:rsid w:val="000B1B40"/>
    <w:rsid w:val="000B4077"/>
    <w:rsid w:val="000D1797"/>
    <w:rsid w:val="000D739C"/>
    <w:rsid w:val="0012255F"/>
    <w:rsid w:val="00134BA5"/>
    <w:rsid w:val="0014661A"/>
    <w:rsid w:val="00151309"/>
    <w:rsid w:val="0015275B"/>
    <w:rsid w:val="001818E8"/>
    <w:rsid w:val="00187D8E"/>
    <w:rsid w:val="001A23FF"/>
    <w:rsid w:val="001A56D5"/>
    <w:rsid w:val="001A6DCD"/>
    <w:rsid w:val="001D0D5E"/>
    <w:rsid w:val="001E78EE"/>
    <w:rsid w:val="00207977"/>
    <w:rsid w:val="002369AC"/>
    <w:rsid w:val="00240177"/>
    <w:rsid w:val="00255970"/>
    <w:rsid w:val="0028332D"/>
    <w:rsid w:val="00293E97"/>
    <w:rsid w:val="002A4C72"/>
    <w:rsid w:val="002A7372"/>
    <w:rsid w:val="002C45E2"/>
    <w:rsid w:val="002C76DB"/>
    <w:rsid w:val="002D37CC"/>
    <w:rsid w:val="00310F35"/>
    <w:rsid w:val="00315EF7"/>
    <w:rsid w:val="00323688"/>
    <w:rsid w:val="003415FF"/>
    <w:rsid w:val="00373B12"/>
    <w:rsid w:val="003B4DDB"/>
    <w:rsid w:val="003D0A59"/>
    <w:rsid w:val="003E3FE1"/>
    <w:rsid w:val="003E534D"/>
    <w:rsid w:val="003E6558"/>
    <w:rsid w:val="003F18D8"/>
    <w:rsid w:val="00407957"/>
    <w:rsid w:val="0043134E"/>
    <w:rsid w:val="00461B4A"/>
    <w:rsid w:val="00470628"/>
    <w:rsid w:val="004A17F9"/>
    <w:rsid w:val="004D0F6A"/>
    <w:rsid w:val="004D7912"/>
    <w:rsid w:val="004E0FA8"/>
    <w:rsid w:val="004E35BE"/>
    <w:rsid w:val="004E3A56"/>
    <w:rsid w:val="004F67EC"/>
    <w:rsid w:val="0050292B"/>
    <w:rsid w:val="0050774E"/>
    <w:rsid w:val="00507792"/>
    <w:rsid w:val="005155FE"/>
    <w:rsid w:val="0053122C"/>
    <w:rsid w:val="00544371"/>
    <w:rsid w:val="005744B7"/>
    <w:rsid w:val="005820B7"/>
    <w:rsid w:val="00582C8F"/>
    <w:rsid w:val="005B6F00"/>
    <w:rsid w:val="005C0D82"/>
    <w:rsid w:val="005D17F2"/>
    <w:rsid w:val="0061500D"/>
    <w:rsid w:val="0063060F"/>
    <w:rsid w:val="006322F8"/>
    <w:rsid w:val="00655F37"/>
    <w:rsid w:val="006A34B6"/>
    <w:rsid w:val="006D4F2C"/>
    <w:rsid w:val="006D6D28"/>
    <w:rsid w:val="006F5DBF"/>
    <w:rsid w:val="007264D0"/>
    <w:rsid w:val="00734B78"/>
    <w:rsid w:val="00770E67"/>
    <w:rsid w:val="00780CD2"/>
    <w:rsid w:val="00781DB5"/>
    <w:rsid w:val="00793493"/>
    <w:rsid w:val="00793553"/>
    <w:rsid w:val="007A45C4"/>
    <w:rsid w:val="007A6520"/>
    <w:rsid w:val="007C211B"/>
    <w:rsid w:val="007D6816"/>
    <w:rsid w:val="007D6820"/>
    <w:rsid w:val="007E3202"/>
    <w:rsid w:val="00814AC4"/>
    <w:rsid w:val="00844E4E"/>
    <w:rsid w:val="00846F55"/>
    <w:rsid w:val="00860045"/>
    <w:rsid w:val="00860693"/>
    <w:rsid w:val="008712E6"/>
    <w:rsid w:val="008773BE"/>
    <w:rsid w:val="0088737A"/>
    <w:rsid w:val="008A296C"/>
    <w:rsid w:val="008D3A58"/>
    <w:rsid w:val="008E2A30"/>
    <w:rsid w:val="00901D2F"/>
    <w:rsid w:val="0090602B"/>
    <w:rsid w:val="00912BDE"/>
    <w:rsid w:val="00917BD2"/>
    <w:rsid w:val="00920B45"/>
    <w:rsid w:val="00935EAC"/>
    <w:rsid w:val="00941DA3"/>
    <w:rsid w:val="00954766"/>
    <w:rsid w:val="00970EC6"/>
    <w:rsid w:val="0097502B"/>
    <w:rsid w:val="00976BBE"/>
    <w:rsid w:val="0098778D"/>
    <w:rsid w:val="0099156F"/>
    <w:rsid w:val="0099457B"/>
    <w:rsid w:val="009B13CB"/>
    <w:rsid w:val="009B21EF"/>
    <w:rsid w:val="009C4546"/>
    <w:rsid w:val="009F4D23"/>
    <w:rsid w:val="00A2121E"/>
    <w:rsid w:val="00A41903"/>
    <w:rsid w:val="00A609CA"/>
    <w:rsid w:val="00A6211B"/>
    <w:rsid w:val="00A876D1"/>
    <w:rsid w:val="00A90176"/>
    <w:rsid w:val="00A90878"/>
    <w:rsid w:val="00A932D5"/>
    <w:rsid w:val="00AA1251"/>
    <w:rsid w:val="00AC0B1A"/>
    <w:rsid w:val="00AC395F"/>
    <w:rsid w:val="00AD5945"/>
    <w:rsid w:val="00AF1571"/>
    <w:rsid w:val="00AF1BCF"/>
    <w:rsid w:val="00B21F33"/>
    <w:rsid w:val="00B229C0"/>
    <w:rsid w:val="00B30044"/>
    <w:rsid w:val="00B53831"/>
    <w:rsid w:val="00B57504"/>
    <w:rsid w:val="00B63438"/>
    <w:rsid w:val="00B652F3"/>
    <w:rsid w:val="00B74AD1"/>
    <w:rsid w:val="00B763AA"/>
    <w:rsid w:val="00B81224"/>
    <w:rsid w:val="00BA1D93"/>
    <w:rsid w:val="00BB4636"/>
    <w:rsid w:val="00BE6E24"/>
    <w:rsid w:val="00BF64AF"/>
    <w:rsid w:val="00C36038"/>
    <w:rsid w:val="00C401E0"/>
    <w:rsid w:val="00C45929"/>
    <w:rsid w:val="00C5463A"/>
    <w:rsid w:val="00C67D0A"/>
    <w:rsid w:val="00C7332B"/>
    <w:rsid w:val="00C97B20"/>
    <w:rsid w:val="00CA6D57"/>
    <w:rsid w:val="00D23475"/>
    <w:rsid w:val="00D33AB6"/>
    <w:rsid w:val="00D36379"/>
    <w:rsid w:val="00D4394B"/>
    <w:rsid w:val="00D7191F"/>
    <w:rsid w:val="00D73BB3"/>
    <w:rsid w:val="00D83664"/>
    <w:rsid w:val="00D859B2"/>
    <w:rsid w:val="00DB30D9"/>
    <w:rsid w:val="00DB69D3"/>
    <w:rsid w:val="00DC68D1"/>
    <w:rsid w:val="00DD4755"/>
    <w:rsid w:val="00DD52AD"/>
    <w:rsid w:val="00DF1A1F"/>
    <w:rsid w:val="00DF1FD0"/>
    <w:rsid w:val="00E12335"/>
    <w:rsid w:val="00E12638"/>
    <w:rsid w:val="00E14FCA"/>
    <w:rsid w:val="00E24EE4"/>
    <w:rsid w:val="00E32BD0"/>
    <w:rsid w:val="00E54C98"/>
    <w:rsid w:val="00E767E6"/>
    <w:rsid w:val="00E84329"/>
    <w:rsid w:val="00EB56A6"/>
    <w:rsid w:val="00EB7F7A"/>
    <w:rsid w:val="00EE77B7"/>
    <w:rsid w:val="00F048BB"/>
    <w:rsid w:val="00F371FE"/>
    <w:rsid w:val="00F45014"/>
    <w:rsid w:val="00F55124"/>
    <w:rsid w:val="00F92E44"/>
    <w:rsid w:val="00FD1966"/>
    <w:rsid w:val="00FE0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39983"/>
  <w15:docId w15:val="{A2FB767C-194D-493A-AE15-B79201E17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81B34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14-15">
    <w:name w:val="14-15"/>
    <w:basedOn w:val="a"/>
    <w:rsid w:val="004E3A56"/>
    <w:pPr>
      <w:spacing w:after="0" w:line="360" w:lineRule="auto"/>
      <w:ind w:firstLine="709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">
    <w:name w:val="Абзац списка1"/>
    <w:basedOn w:val="a"/>
    <w:rsid w:val="00582C8F"/>
    <w:pPr>
      <w:spacing w:after="0" w:line="240" w:lineRule="auto"/>
      <w:ind w:left="720"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A4C72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D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0F6A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rsid w:val="00240177"/>
    <w:pPr>
      <w:tabs>
        <w:tab w:val="center" w:pos="4536"/>
        <w:tab w:val="right" w:pos="9072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240177"/>
    <w:rPr>
      <w:rFonts w:ascii="Times New Roman" w:eastAsia="Times New Roman" w:hAnsi="Times New Roman"/>
      <w:sz w:val="28"/>
    </w:rPr>
  </w:style>
  <w:style w:type="character" w:styleId="a9">
    <w:name w:val="page number"/>
    <w:basedOn w:val="a0"/>
    <w:rsid w:val="00240177"/>
  </w:style>
  <w:style w:type="paragraph" w:styleId="aa">
    <w:name w:val="Body Text Indent"/>
    <w:basedOn w:val="a"/>
    <w:link w:val="ab"/>
    <w:rsid w:val="00976BBE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976BBE"/>
    <w:rPr>
      <w:rFonts w:ascii="Times New Roman" w:eastAsia="Times New Roman" w:hAnsi="Times New Roman"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83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71513-3887-43AB-BB8D-07D6FDA62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ТИК</cp:lastModifiedBy>
  <cp:revision>3</cp:revision>
  <cp:lastPrinted>2023-06-09T15:47:00Z</cp:lastPrinted>
  <dcterms:created xsi:type="dcterms:W3CDTF">2023-06-09T15:49:00Z</dcterms:created>
  <dcterms:modified xsi:type="dcterms:W3CDTF">2023-06-09T15:55:00Z</dcterms:modified>
</cp:coreProperties>
</file>