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B34" w:rsidRPr="00081B34" w:rsidRDefault="005C0D82" w:rsidP="00081B34">
      <w:pPr>
        <w:spacing w:after="0" w:line="24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81660" cy="617220"/>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81660" cy="617220"/>
                    </a:xfrm>
                    <a:prstGeom prst="rect">
                      <a:avLst/>
                    </a:prstGeom>
                    <a:noFill/>
                    <a:ln w="9525">
                      <a:noFill/>
                      <a:miter lim="800000"/>
                      <a:headEnd/>
                      <a:tailEnd/>
                    </a:ln>
                  </pic:spPr>
                </pic:pic>
              </a:graphicData>
            </a:graphic>
          </wp:inline>
        </w:drawing>
      </w:r>
    </w:p>
    <w:p w:rsidR="00081B34" w:rsidRPr="00081B34" w:rsidRDefault="00081B34" w:rsidP="00081B34">
      <w:pPr>
        <w:spacing w:after="0" w:line="240" w:lineRule="auto"/>
        <w:jc w:val="center"/>
        <w:rPr>
          <w:rFonts w:ascii="Times New Roman" w:hAnsi="Times New Roman"/>
          <w:sz w:val="28"/>
          <w:szCs w:val="28"/>
        </w:rPr>
      </w:pPr>
    </w:p>
    <w:p w:rsidR="00081B34" w:rsidRPr="00081B34" w:rsidRDefault="00081B34" w:rsidP="00081B34">
      <w:pPr>
        <w:pStyle w:val="a3"/>
        <w:rPr>
          <w:b/>
          <w:bCs/>
          <w:szCs w:val="28"/>
        </w:rPr>
      </w:pPr>
      <w:r w:rsidRPr="00081B34">
        <w:rPr>
          <w:b/>
          <w:bCs/>
          <w:szCs w:val="28"/>
        </w:rPr>
        <w:t>ТЕРРИТОРИАЛЬНАЯ ИЗБИРАТЕЛЬНАЯ КОМИССИЯ</w:t>
      </w:r>
    </w:p>
    <w:p w:rsidR="00081B34" w:rsidRPr="00081B34" w:rsidRDefault="00081B34" w:rsidP="00081B34">
      <w:pPr>
        <w:spacing w:after="0" w:line="240" w:lineRule="auto"/>
        <w:jc w:val="center"/>
        <w:rPr>
          <w:rFonts w:ascii="Times New Roman" w:hAnsi="Times New Roman"/>
          <w:b/>
          <w:bCs/>
          <w:sz w:val="28"/>
          <w:szCs w:val="28"/>
        </w:rPr>
      </w:pPr>
      <w:r w:rsidRPr="00081B34">
        <w:rPr>
          <w:rFonts w:ascii="Times New Roman" w:hAnsi="Times New Roman"/>
          <w:b/>
          <w:sz w:val="28"/>
          <w:szCs w:val="28"/>
        </w:rPr>
        <w:t>УСТЬ-ДОНЕЦКОГО РАЙОНА РОСТОВСКОЙ ОБЛАСТИ</w:t>
      </w:r>
    </w:p>
    <w:p w:rsidR="00081B34" w:rsidRPr="00081B34" w:rsidRDefault="00081B34" w:rsidP="00081B34">
      <w:pPr>
        <w:spacing w:after="0" w:line="240" w:lineRule="auto"/>
        <w:rPr>
          <w:rFonts w:ascii="Times New Roman" w:hAnsi="Times New Roman"/>
          <w:b/>
          <w:bCs/>
          <w:sz w:val="28"/>
          <w:szCs w:val="28"/>
        </w:rPr>
      </w:pPr>
    </w:p>
    <w:p w:rsidR="00081B34" w:rsidRPr="00081B34" w:rsidRDefault="00081B34" w:rsidP="00081B34">
      <w:pPr>
        <w:spacing w:after="0" w:line="240" w:lineRule="auto"/>
        <w:jc w:val="center"/>
        <w:rPr>
          <w:rFonts w:ascii="Times New Roman" w:hAnsi="Times New Roman"/>
          <w:b/>
          <w:bCs/>
          <w:sz w:val="28"/>
          <w:szCs w:val="28"/>
        </w:rPr>
      </w:pPr>
      <w:r w:rsidRPr="00081B34">
        <w:rPr>
          <w:rFonts w:ascii="Times New Roman" w:hAnsi="Times New Roman"/>
          <w:b/>
          <w:bCs/>
          <w:sz w:val="28"/>
          <w:szCs w:val="28"/>
        </w:rPr>
        <w:t>ПОСТАНОВЛЕНИЕ</w:t>
      </w:r>
    </w:p>
    <w:p w:rsidR="00081B34" w:rsidRPr="00081B34" w:rsidRDefault="00081B34" w:rsidP="00081B34">
      <w:pPr>
        <w:spacing w:after="0" w:line="240" w:lineRule="auto"/>
        <w:ind w:firstLine="708"/>
        <w:rPr>
          <w:rFonts w:ascii="Times New Roman" w:hAnsi="Times New Roman"/>
          <w:bCs/>
          <w:sz w:val="28"/>
          <w:szCs w:val="28"/>
        </w:rPr>
      </w:pPr>
    </w:p>
    <w:p w:rsidR="00081B34" w:rsidRPr="00EB50E2" w:rsidRDefault="00582C8F" w:rsidP="00081B34">
      <w:pPr>
        <w:tabs>
          <w:tab w:val="left" w:pos="8160"/>
        </w:tabs>
        <w:spacing w:after="0" w:line="240" w:lineRule="auto"/>
        <w:rPr>
          <w:rFonts w:ascii="Times New Roman" w:hAnsi="Times New Roman"/>
          <w:bCs/>
          <w:sz w:val="28"/>
          <w:szCs w:val="28"/>
        </w:rPr>
      </w:pPr>
      <w:r>
        <w:rPr>
          <w:rFonts w:ascii="Times New Roman" w:hAnsi="Times New Roman"/>
          <w:bCs/>
          <w:sz w:val="28"/>
          <w:szCs w:val="28"/>
        </w:rPr>
        <w:t>1</w:t>
      </w:r>
      <w:r w:rsidR="000B1B40">
        <w:rPr>
          <w:rFonts w:ascii="Times New Roman" w:hAnsi="Times New Roman"/>
          <w:bCs/>
          <w:sz w:val="28"/>
          <w:szCs w:val="28"/>
        </w:rPr>
        <w:t>5</w:t>
      </w:r>
      <w:r w:rsidR="00081B34" w:rsidRPr="00EB50E2">
        <w:rPr>
          <w:rFonts w:ascii="Times New Roman" w:hAnsi="Times New Roman"/>
          <w:bCs/>
          <w:sz w:val="28"/>
          <w:szCs w:val="28"/>
        </w:rPr>
        <w:t>.0</w:t>
      </w:r>
      <w:r w:rsidR="000B1B40">
        <w:rPr>
          <w:rFonts w:ascii="Times New Roman" w:hAnsi="Times New Roman"/>
          <w:bCs/>
          <w:sz w:val="28"/>
          <w:szCs w:val="28"/>
        </w:rPr>
        <w:t>6</w:t>
      </w:r>
      <w:r w:rsidR="00081B34" w:rsidRPr="00EB50E2">
        <w:rPr>
          <w:rFonts w:ascii="Times New Roman" w:hAnsi="Times New Roman"/>
          <w:bCs/>
          <w:sz w:val="28"/>
          <w:szCs w:val="28"/>
        </w:rPr>
        <w:t>.2020г.</w:t>
      </w:r>
      <w:r w:rsidR="00081B34" w:rsidRPr="00EB50E2">
        <w:rPr>
          <w:rFonts w:ascii="Times New Roman" w:hAnsi="Times New Roman"/>
          <w:bCs/>
          <w:sz w:val="28"/>
          <w:szCs w:val="28"/>
        </w:rPr>
        <w:tab/>
        <w:t>№8</w:t>
      </w:r>
      <w:r>
        <w:rPr>
          <w:rFonts w:ascii="Times New Roman" w:hAnsi="Times New Roman"/>
          <w:bCs/>
          <w:sz w:val="28"/>
          <w:szCs w:val="28"/>
        </w:rPr>
        <w:t>6</w:t>
      </w:r>
      <w:r w:rsidR="00081B34" w:rsidRPr="00EB50E2">
        <w:rPr>
          <w:rFonts w:ascii="Times New Roman" w:hAnsi="Times New Roman"/>
          <w:bCs/>
          <w:sz w:val="28"/>
          <w:szCs w:val="28"/>
        </w:rPr>
        <w:t>-</w:t>
      </w:r>
      <w:r w:rsidR="004D0F6A">
        <w:rPr>
          <w:rFonts w:ascii="Times New Roman" w:hAnsi="Times New Roman"/>
          <w:bCs/>
          <w:sz w:val="28"/>
          <w:szCs w:val="28"/>
        </w:rPr>
        <w:t>7</w:t>
      </w:r>
    </w:p>
    <w:p w:rsidR="00081B34" w:rsidRPr="00081B34" w:rsidRDefault="00081B34" w:rsidP="00081B34">
      <w:pPr>
        <w:spacing w:after="0" w:line="240" w:lineRule="auto"/>
        <w:jc w:val="center"/>
        <w:rPr>
          <w:rFonts w:ascii="Times New Roman" w:hAnsi="Times New Roman"/>
          <w:bCs/>
          <w:sz w:val="28"/>
          <w:szCs w:val="28"/>
        </w:rPr>
      </w:pPr>
      <w:r w:rsidRPr="00081B34">
        <w:rPr>
          <w:rFonts w:ascii="Times New Roman" w:hAnsi="Times New Roman"/>
          <w:bCs/>
          <w:sz w:val="28"/>
          <w:szCs w:val="28"/>
        </w:rPr>
        <w:t>р.п. Усть-Донецкий</w:t>
      </w:r>
    </w:p>
    <w:p w:rsidR="00582C8F" w:rsidRDefault="00582C8F" w:rsidP="00582C8F">
      <w:pPr>
        <w:pStyle w:val="1"/>
        <w:ind w:left="1134" w:right="1418"/>
        <w:jc w:val="both"/>
        <w:rPr>
          <w:b/>
          <w:sz w:val="28"/>
          <w:szCs w:val="28"/>
        </w:rPr>
      </w:pPr>
    </w:p>
    <w:p w:rsidR="00582C8F" w:rsidRDefault="00582C8F" w:rsidP="00582C8F">
      <w:pPr>
        <w:pStyle w:val="1"/>
        <w:ind w:left="1134" w:right="1418"/>
        <w:jc w:val="both"/>
        <w:rPr>
          <w:b/>
          <w:sz w:val="28"/>
          <w:szCs w:val="28"/>
        </w:rPr>
      </w:pPr>
      <w:r w:rsidRPr="005C64C2">
        <w:rPr>
          <w:b/>
          <w:sz w:val="28"/>
          <w:szCs w:val="28"/>
        </w:rPr>
        <w:t xml:space="preserve">Об </w:t>
      </w:r>
      <w:r>
        <w:rPr>
          <w:b/>
          <w:sz w:val="28"/>
          <w:szCs w:val="28"/>
        </w:rPr>
        <w:t>обращении в Избирательную комиссию Ростовской области</w:t>
      </w:r>
      <w:r w:rsidR="004D0F6A">
        <w:rPr>
          <w:b/>
          <w:sz w:val="28"/>
          <w:szCs w:val="28"/>
        </w:rPr>
        <w:t xml:space="preserve"> об использовании комплексов обработки избирательных бюллетеней при проведении выборов Губернатора Ростовской области 13 сентября 2020 года</w:t>
      </w:r>
      <w:r>
        <w:rPr>
          <w:b/>
          <w:sz w:val="28"/>
          <w:szCs w:val="28"/>
        </w:rPr>
        <w:t xml:space="preserve"> </w:t>
      </w:r>
    </w:p>
    <w:p w:rsidR="00582C8F" w:rsidRPr="005C64C2" w:rsidRDefault="00582C8F" w:rsidP="00582C8F">
      <w:pPr>
        <w:pStyle w:val="1"/>
        <w:ind w:left="1701" w:right="1700"/>
        <w:jc w:val="both"/>
        <w:rPr>
          <w:b/>
          <w:sz w:val="28"/>
          <w:szCs w:val="28"/>
        </w:rPr>
      </w:pPr>
    </w:p>
    <w:p w:rsidR="00582C8F" w:rsidRPr="005C64C2" w:rsidRDefault="00582C8F" w:rsidP="00582C8F">
      <w:pPr>
        <w:pStyle w:val="1"/>
        <w:jc w:val="center"/>
        <w:rPr>
          <w:sz w:val="28"/>
          <w:szCs w:val="28"/>
        </w:rPr>
      </w:pPr>
    </w:p>
    <w:p w:rsidR="00081B34" w:rsidRPr="00582C8F" w:rsidRDefault="004D0F6A" w:rsidP="00582C8F">
      <w:pPr>
        <w:spacing w:line="240" w:lineRule="auto"/>
        <w:ind w:right="-143" w:firstLine="510"/>
        <w:rPr>
          <w:rFonts w:ascii="Times New Roman" w:hAnsi="Times New Roman"/>
          <w:sz w:val="28"/>
          <w:szCs w:val="28"/>
        </w:rPr>
      </w:pPr>
      <w:r w:rsidRPr="004D0F6A">
        <w:rPr>
          <w:rFonts w:ascii="Times New Roman" w:hAnsi="Times New Roman"/>
          <w:sz w:val="28"/>
          <w:szCs w:val="28"/>
        </w:rPr>
        <w:t xml:space="preserve">В связи с назначением выборов Губернатора Ростовской области на 13.09.2020г, руководствуясь постановлением Избирательной комиссии Ростовской области от 14.11.2019 № 88-6 </w:t>
      </w:r>
      <w:r w:rsidR="009C4546">
        <w:rPr>
          <w:rFonts w:ascii="Times New Roman" w:hAnsi="Times New Roman"/>
          <w:sz w:val="28"/>
          <w:szCs w:val="28"/>
        </w:rPr>
        <w:t>"</w:t>
      </w:r>
      <w:r w:rsidRPr="004D0F6A">
        <w:rPr>
          <w:rFonts w:ascii="Times New Roman" w:hAnsi="Times New Roman"/>
          <w:sz w:val="28"/>
          <w:szCs w:val="28"/>
        </w:rPr>
        <w:t>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w:t>
      </w:r>
      <w:r w:rsidR="009C4546">
        <w:rPr>
          <w:rFonts w:ascii="Times New Roman" w:hAnsi="Times New Roman"/>
          <w:sz w:val="28"/>
          <w:szCs w:val="28"/>
        </w:rPr>
        <w:t>"</w:t>
      </w:r>
      <w:r w:rsidR="000B1B40" w:rsidRPr="00582C8F">
        <w:rPr>
          <w:rFonts w:ascii="Times New Roman" w:hAnsi="Times New Roman"/>
          <w:sz w:val="28"/>
          <w:szCs w:val="28"/>
        </w:rPr>
        <w:t xml:space="preserve">, </w:t>
      </w:r>
      <w:r w:rsidR="00081B34" w:rsidRPr="00582C8F">
        <w:rPr>
          <w:rFonts w:ascii="Times New Roman" w:hAnsi="Times New Roman"/>
          <w:sz w:val="28"/>
          <w:szCs w:val="28"/>
        </w:rPr>
        <w:t xml:space="preserve">Территориальная избирательная комиссия </w:t>
      </w:r>
      <w:r w:rsidR="00081B34" w:rsidRPr="00582C8F">
        <w:rPr>
          <w:rFonts w:ascii="Times New Roman" w:hAnsi="Times New Roman"/>
          <w:bCs/>
          <w:sz w:val="28"/>
          <w:szCs w:val="28"/>
        </w:rPr>
        <w:t>Усть-Донецкого района Ростовской области ПОСТАНОВЛЯЕТ:</w:t>
      </w:r>
    </w:p>
    <w:p w:rsidR="004D0F6A" w:rsidRPr="00323688" w:rsidRDefault="002A4C72" w:rsidP="002A4C72">
      <w:pPr>
        <w:spacing w:after="0" w:line="360" w:lineRule="auto"/>
        <w:ind w:right="-1" w:firstLine="709"/>
        <w:rPr>
          <w:rFonts w:ascii="Times New Roman" w:hAnsi="Times New Roman"/>
          <w:sz w:val="28"/>
          <w:szCs w:val="28"/>
        </w:rPr>
      </w:pPr>
      <w:r w:rsidRPr="00323688">
        <w:rPr>
          <w:rFonts w:ascii="Times New Roman" w:hAnsi="Times New Roman"/>
          <w:sz w:val="28"/>
          <w:szCs w:val="28"/>
        </w:rPr>
        <w:t xml:space="preserve">1. Обратиться в Избирательную комиссию Ростовской области </w:t>
      </w:r>
      <w:r w:rsidR="004D0F6A" w:rsidRPr="00323688">
        <w:rPr>
          <w:rFonts w:ascii="Times New Roman" w:hAnsi="Times New Roman"/>
          <w:sz w:val="28"/>
          <w:szCs w:val="28"/>
        </w:rPr>
        <w:t>об использовании комплексов обработки избирательных бюллетеней при проведении выборов Губернатора Ростовской области 13 сентября 2020 года.</w:t>
      </w:r>
    </w:p>
    <w:p w:rsidR="004D0F6A" w:rsidRPr="00323688" w:rsidRDefault="004D0F6A" w:rsidP="002A4C72">
      <w:pPr>
        <w:spacing w:after="0" w:line="360" w:lineRule="auto"/>
        <w:ind w:right="-1" w:firstLine="709"/>
        <w:rPr>
          <w:rFonts w:ascii="Times New Roman" w:hAnsi="Times New Roman"/>
          <w:sz w:val="28"/>
          <w:szCs w:val="28"/>
        </w:rPr>
      </w:pPr>
      <w:r w:rsidRPr="00323688">
        <w:rPr>
          <w:rFonts w:ascii="Times New Roman" w:hAnsi="Times New Roman"/>
          <w:sz w:val="28"/>
          <w:szCs w:val="28"/>
        </w:rPr>
        <w:t xml:space="preserve">Общее количество избирательных </w:t>
      </w:r>
      <w:r w:rsidR="00844E4E" w:rsidRPr="00323688">
        <w:rPr>
          <w:rFonts w:ascii="Times New Roman" w:hAnsi="Times New Roman"/>
          <w:sz w:val="28"/>
          <w:szCs w:val="28"/>
        </w:rPr>
        <w:t>участков на территории муниципального образования - 26. Количество избирательных участков, оснащаемых КОИБ - 1 (№2369).</w:t>
      </w:r>
      <w:r w:rsidRPr="00323688">
        <w:rPr>
          <w:rFonts w:ascii="Times New Roman" w:hAnsi="Times New Roman"/>
          <w:sz w:val="28"/>
          <w:szCs w:val="28"/>
        </w:rPr>
        <w:t xml:space="preserve"> </w:t>
      </w:r>
    </w:p>
    <w:p w:rsidR="002A4C72" w:rsidRPr="00844E4E" w:rsidRDefault="00844E4E" w:rsidP="00844E4E">
      <w:pPr>
        <w:spacing w:after="0" w:line="360" w:lineRule="auto"/>
        <w:ind w:right="-1" w:firstLine="709"/>
        <w:rPr>
          <w:rFonts w:ascii="Times New Roman" w:hAnsi="Times New Roman"/>
          <w:sz w:val="28"/>
          <w:szCs w:val="28"/>
        </w:rPr>
      </w:pPr>
      <w:r w:rsidRPr="00844E4E">
        <w:rPr>
          <w:rFonts w:ascii="Times New Roman" w:hAnsi="Times New Roman"/>
          <w:sz w:val="28"/>
          <w:szCs w:val="28"/>
        </w:rPr>
        <w:t xml:space="preserve">2. </w:t>
      </w:r>
      <w:r w:rsidR="002A4C72" w:rsidRPr="00844E4E">
        <w:rPr>
          <w:rFonts w:ascii="Times New Roman" w:hAnsi="Times New Roman"/>
          <w:sz w:val="28"/>
          <w:szCs w:val="28"/>
        </w:rPr>
        <w:t xml:space="preserve"> Направить настоящее постановление в Избирательную комиссию Ростовской области. </w:t>
      </w:r>
    </w:p>
    <w:p w:rsidR="002A4C72" w:rsidRPr="00844E4E" w:rsidRDefault="002A4C72" w:rsidP="002A4C72">
      <w:pPr>
        <w:pStyle w:val="a4"/>
        <w:spacing w:line="360" w:lineRule="auto"/>
        <w:ind w:firstLine="709"/>
        <w:rPr>
          <w:rFonts w:ascii="Times New Roman" w:hAnsi="Times New Roman"/>
          <w:sz w:val="28"/>
          <w:szCs w:val="28"/>
        </w:rPr>
      </w:pPr>
      <w:r w:rsidRPr="00844E4E">
        <w:rPr>
          <w:rFonts w:ascii="Times New Roman" w:hAnsi="Times New Roman"/>
          <w:sz w:val="28"/>
          <w:szCs w:val="28"/>
        </w:rPr>
        <w:t>3. Разместить настоящее постановление на сайте Территориальной избирательной комиссии Усть-Донецкого района Ростовской области в информационно-телекоммуникационной сети «Интернет».</w:t>
      </w:r>
    </w:p>
    <w:p w:rsidR="0012255F" w:rsidRPr="00844E4E" w:rsidRDefault="002A4C72" w:rsidP="002A4C72">
      <w:pPr>
        <w:tabs>
          <w:tab w:val="left" w:pos="0"/>
        </w:tabs>
        <w:spacing w:after="0" w:line="360" w:lineRule="auto"/>
        <w:ind w:right="-1" w:firstLine="709"/>
        <w:rPr>
          <w:rFonts w:ascii="Times New Roman" w:hAnsi="Times New Roman"/>
          <w:sz w:val="28"/>
          <w:szCs w:val="28"/>
        </w:rPr>
      </w:pPr>
      <w:r w:rsidRPr="00844E4E">
        <w:rPr>
          <w:rFonts w:ascii="Times New Roman" w:hAnsi="Times New Roman"/>
          <w:sz w:val="28"/>
          <w:szCs w:val="28"/>
        </w:rPr>
        <w:lastRenderedPageBreak/>
        <w:t>4. Контроль за исполнением настоящего постановления возложить на председателя Территориальной избирательной  комиссии Усть-Донецкого района Ростовской области Ковалева И.С.</w:t>
      </w:r>
    </w:p>
    <w:p w:rsidR="002A4C72" w:rsidRPr="00844E4E" w:rsidRDefault="002A4C72" w:rsidP="002A4C72">
      <w:pPr>
        <w:tabs>
          <w:tab w:val="left" w:pos="0"/>
        </w:tabs>
        <w:spacing w:after="0" w:line="360" w:lineRule="auto"/>
        <w:ind w:right="-1" w:firstLine="709"/>
        <w:rPr>
          <w:rFonts w:ascii="Times New Roman" w:hAnsi="Times New Roman"/>
          <w:sz w:val="28"/>
          <w:szCs w:val="28"/>
        </w:rPr>
      </w:pPr>
    </w:p>
    <w:p w:rsidR="004E3A56" w:rsidRPr="00BA418F" w:rsidRDefault="004E3A56" w:rsidP="004E3A56">
      <w:pPr>
        <w:pStyle w:val="14-15"/>
        <w:tabs>
          <w:tab w:val="left" w:pos="7088"/>
        </w:tabs>
        <w:spacing w:line="240" w:lineRule="auto"/>
        <w:ind w:firstLine="0"/>
      </w:pPr>
      <w:r w:rsidRPr="00BA418F">
        <w:t>Председатель комиссии</w:t>
      </w:r>
      <w:r w:rsidRPr="00BA418F">
        <w:tab/>
        <w:t>И.С.Ковалев</w:t>
      </w:r>
    </w:p>
    <w:p w:rsidR="004E3A56" w:rsidRPr="00BA418F" w:rsidRDefault="004E3A56" w:rsidP="004E3A56">
      <w:pPr>
        <w:tabs>
          <w:tab w:val="left" w:pos="7088"/>
        </w:tabs>
        <w:spacing w:after="0" w:line="240" w:lineRule="auto"/>
        <w:ind w:firstLine="0"/>
        <w:rPr>
          <w:rFonts w:ascii="Times New Roman" w:hAnsi="Times New Roman"/>
          <w:sz w:val="28"/>
          <w:szCs w:val="28"/>
        </w:rPr>
      </w:pPr>
    </w:p>
    <w:p w:rsidR="00AF1571" w:rsidRPr="00020293" w:rsidRDefault="004E3A56" w:rsidP="00582C8F">
      <w:pPr>
        <w:tabs>
          <w:tab w:val="left" w:pos="7088"/>
        </w:tabs>
        <w:spacing w:after="0" w:line="240" w:lineRule="auto"/>
        <w:ind w:firstLine="0"/>
        <w:rPr>
          <w:rFonts w:ascii="Times New Roman" w:hAnsi="Times New Roman"/>
          <w:sz w:val="28"/>
          <w:szCs w:val="28"/>
        </w:rPr>
      </w:pPr>
      <w:r w:rsidRPr="00BA418F">
        <w:rPr>
          <w:rFonts w:ascii="Times New Roman" w:hAnsi="Times New Roman"/>
          <w:sz w:val="28"/>
          <w:szCs w:val="28"/>
        </w:rPr>
        <w:t>Секретарь комиссии</w:t>
      </w:r>
      <w:r w:rsidRPr="00BA418F">
        <w:rPr>
          <w:rFonts w:ascii="Times New Roman" w:hAnsi="Times New Roman"/>
          <w:sz w:val="28"/>
          <w:szCs w:val="28"/>
        </w:rPr>
        <w:tab/>
        <w:t>Е.В. Лобанова</w:t>
      </w:r>
    </w:p>
    <w:sectPr w:rsidR="00AF1571" w:rsidRPr="00020293" w:rsidSect="00770E67">
      <w:pgSz w:w="11906" w:h="16838"/>
      <w:pgMar w:top="851" w:right="849"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45CFD"/>
    <w:multiLevelType w:val="hybridMultilevel"/>
    <w:tmpl w:val="9912C9BE"/>
    <w:lvl w:ilvl="0" w:tplc="B7E67BC8">
      <w:start w:val="1"/>
      <w:numFmt w:val="decimal"/>
      <w:lvlText w:val="%1."/>
      <w:lvlJc w:val="left"/>
      <w:pPr>
        <w:ind w:left="1804" w:hanging="1095"/>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3A06644"/>
    <w:multiLevelType w:val="hybridMultilevel"/>
    <w:tmpl w:val="2B3E4F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B4F5FF1"/>
    <w:multiLevelType w:val="hybridMultilevel"/>
    <w:tmpl w:val="CAAA63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510"/>
  <w:characterSpacingControl w:val="doNotCompress"/>
  <w:compat/>
  <w:rsids>
    <w:rsidRoot w:val="00917BD2"/>
    <w:rsid w:val="00006D23"/>
    <w:rsid w:val="00020293"/>
    <w:rsid w:val="000329A0"/>
    <w:rsid w:val="00033416"/>
    <w:rsid w:val="00034660"/>
    <w:rsid w:val="00045F14"/>
    <w:rsid w:val="00052C05"/>
    <w:rsid w:val="00081B34"/>
    <w:rsid w:val="00084427"/>
    <w:rsid w:val="000920E2"/>
    <w:rsid w:val="0009448E"/>
    <w:rsid w:val="000A1181"/>
    <w:rsid w:val="000B1B40"/>
    <w:rsid w:val="000D1797"/>
    <w:rsid w:val="0012255F"/>
    <w:rsid w:val="00134BA5"/>
    <w:rsid w:val="0014661A"/>
    <w:rsid w:val="00151309"/>
    <w:rsid w:val="0015275B"/>
    <w:rsid w:val="001818E8"/>
    <w:rsid w:val="00187D8E"/>
    <w:rsid w:val="001A23FF"/>
    <w:rsid w:val="001A56D5"/>
    <w:rsid w:val="001A6DCD"/>
    <w:rsid w:val="001D0D5E"/>
    <w:rsid w:val="001E78EE"/>
    <w:rsid w:val="00207977"/>
    <w:rsid w:val="002369AC"/>
    <w:rsid w:val="00255970"/>
    <w:rsid w:val="0028332D"/>
    <w:rsid w:val="00293E97"/>
    <w:rsid w:val="002A4C72"/>
    <w:rsid w:val="002C45E2"/>
    <w:rsid w:val="002C76DB"/>
    <w:rsid w:val="002D37CC"/>
    <w:rsid w:val="00315EF7"/>
    <w:rsid w:val="00323688"/>
    <w:rsid w:val="003415FF"/>
    <w:rsid w:val="00373B12"/>
    <w:rsid w:val="003B4DDB"/>
    <w:rsid w:val="003D0A59"/>
    <w:rsid w:val="003E3FE1"/>
    <w:rsid w:val="003F18D8"/>
    <w:rsid w:val="00407957"/>
    <w:rsid w:val="0043134E"/>
    <w:rsid w:val="00461B4A"/>
    <w:rsid w:val="00470628"/>
    <w:rsid w:val="004A17F9"/>
    <w:rsid w:val="004D0F6A"/>
    <w:rsid w:val="004D7912"/>
    <w:rsid w:val="004E0FA8"/>
    <w:rsid w:val="004E3A56"/>
    <w:rsid w:val="004F67EC"/>
    <w:rsid w:val="0050292B"/>
    <w:rsid w:val="0050774E"/>
    <w:rsid w:val="00507792"/>
    <w:rsid w:val="005155FE"/>
    <w:rsid w:val="0053122C"/>
    <w:rsid w:val="00544371"/>
    <w:rsid w:val="005744B7"/>
    <w:rsid w:val="005820B7"/>
    <w:rsid w:val="00582C8F"/>
    <w:rsid w:val="005B6F00"/>
    <w:rsid w:val="005C0D82"/>
    <w:rsid w:val="0063060F"/>
    <w:rsid w:val="006322F8"/>
    <w:rsid w:val="00655F37"/>
    <w:rsid w:val="006A34B6"/>
    <w:rsid w:val="006D4F2C"/>
    <w:rsid w:val="006D6D28"/>
    <w:rsid w:val="006F5DBF"/>
    <w:rsid w:val="007264D0"/>
    <w:rsid w:val="00734B78"/>
    <w:rsid w:val="00770E67"/>
    <w:rsid w:val="00780CD2"/>
    <w:rsid w:val="00781DB5"/>
    <w:rsid w:val="00793493"/>
    <w:rsid w:val="00793553"/>
    <w:rsid w:val="007A45C4"/>
    <w:rsid w:val="007A6520"/>
    <w:rsid w:val="007C211B"/>
    <w:rsid w:val="007D6816"/>
    <w:rsid w:val="007D6820"/>
    <w:rsid w:val="007E3202"/>
    <w:rsid w:val="00814AC4"/>
    <w:rsid w:val="00844E4E"/>
    <w:rsid w:val="00846F55"/>
    <w:rsid w:val="00860045"/>
    <w:rsid w:val="008712E6"/>
    <w:rsid w:val="008773BE"/>
    <w:rsid w:val="0088737A"/>
    <w:rsid w:val="008A296C"/>
    <w:rsid w:val="008D3A58"/>
    <w:rsid w:val="008E2A30"/>
    <w:rsid w:val="0090602B"/>
    <w:rsid w:val="00912BDE"/>
    <w:rsid w:val="00917BD2"/>
    <w:rsid w:val="00920B45"/>
    <w:rsid w:val="00935EAC"/>
    <w:rsid w:val="00941DA3"/>
    <w:rsid w:val="00954766"/>
    <w:rsid w:val="00970EC6"/>
    <w:rsid w:val="0097502B"/>
    <w:rsid w:val="0098778D"/>
    <w:rsid w:val="0099457B"/>
    <w:rsid w:val="009B21EF"/>
    <w:rsid w:val="009C4546"/>
    <w:rsid w:val="009F4D23"/>
    <w:rsid w:val="00A2121E"/>
    <w:rsid w:val="00A609CA"/>
    <w:rsid w:val="00A6211B"/>
    <w:rsid w:val="00A876D1"/>
    <w:rsid w:val="00A90176"/>
    <w:rsid w:val="00A90878"/>
    <w:rsid w:val="00A932D5"/>
    <w:rsid w:val="00AC0B1A"/>
    <w:rsid w:val="00AC395F"/>
    <w:rsid w:val="00AD5945"/>
    <w:rsid w:val="00AF1571"/>
    <w:rsid w:val="00AF1BCF"/>
    <w:rsid w:val="00B21F33"/>
    <w:rsid w:val="00B229C0"/>
    <w:rsid w:val="00B30044"/>
    <w:rsid w:val="00B53831"/>
    <w:rsid w:val="00B57504"/>
    <w:rsid w:val="00B63438"/>
    <w:rsid w:val="00B652F3"/>
    <w:rsid w:val="00B74AD1"/>
    <w:rsid w:val="00B763AA"/>
    <w:rsid w:val="00B81224"/>
    <w:rsid w:val="00BA1D93"/>
    <w:rsid w:val="00BB4636"/>
    <w:rsid w:val="00BE6E24"/>
    <w:rsid w:val="00BF64AF"/>
    <w:rsid w:val="00C36038"/>
    <w:rsid w:val="00C401E0"/>
    <w:rsid w:val="00C5463A"/>
    <w:rsid w:val="00C67D0A"/>
    <w:rsid w:val="00C7332B"/>
    <w:rsid w:val="00C97B20"/>
    <w:rsid w:val="00CA6D57"/>
    <w:rsid w:val="00D23475"/>
    <w:rsid w:val="00D33AB6"/>
    <w:rsid w:val="00D36379"/>
    <w:rsid w:val="00D4394B"/>
    <w:rsid w:val="00D7191F"/>
    <w:rsid w:val="00D73BB3"/>
    <w:rsid w:val="00D83664"/>
    <w:rsid w:val="00D859B2"/>
    <w:rsid w:val="00DB30D9"/>
    <w:rsid w:val="00DB69D3"/>
    <w:rsid w:val="00DC68D1"/>
    <w:rsid w:val="00DD52AD"/>
    <w:rsid w:val="00DF1A1F"/>
    <w:rsid w:val="00DF1FD0"/>
    <w:rsid w:val="00E12335"/>
    <w:rsid w:val="00E12638"/>
    <w:rsid w:val="00E14FCA"/>
    <w:rsid w:val="00E24EE4"/>
    <w:rsid w:val="00E32BD0"/>
    <w:rsid w:val="00E54C98"/>
    <w:rsid w:val="00E767E6"/>
    <w:rsid w:val="00E84329"/>
    <w:rsid w:val="00EB56A6"/>
    <w:rsid w:val="00EB7F7A"/>
    <w:rsid w:val="00EE77B7"/>
    <w:rsid w:val="00F371FE"/>
    <w:rsid w:val="00F45014"/>
    <w:rsid w:val="00F55124"/>
    <w:rsid w:val="00FD1966"/>
    <w:rsid w:val="00FE03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F55"/>
    <w:pPr>
      <w:spacing w:after="200" w:line="276" w:lineRule="auto"/>
      <w:ind w:firstLine="567"/>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081B34"/>
    <w:pPr>
      <w:spacing w:after="0" w:line="240" w:lineRule="auto"/>
      <w:ind w:firstLine="0"/>
      <w:jc w:val="center"/>
    </w:pPr>
    <w:rPr>
      <w:rFonts w:ascii="Times New Roman" w:eastAsia="Times New Roman" w:hAnsi="Times New Roman"/>
      <w:sz w:val="28"/>
      <w:szCs w:val="20"/>
      <w:lang w:eastAsia="ru-RU"/>
    </w:rPr>
  </w:style>
  <w:style w:type="paragraph" w:customStyle="1" w:styleId="14-15">
    <w:name w:val="14-15"/>
    <w:basedOn w:val="a"/>
    <w:rsid w:val="004E3A56"/>
    <w:pPr>
      <w:spacing w:after="0" w:line="360" w:lineRule="auto"/>
      <w:ind w:firstLine="709"/>
    </w:pPr>
    <w:rPr>
      <w:rFonts w:ascii="Times New Roman" w:eastAsia="Times New Roman" w:hAnsi="Times New Roman"/>
      <w:sz w:val="28"/>
      <w:szCs w:val="28"/>
      <w:lang w:eastAsia="ru-RU"/>
    </w:rPr>
  </w:style>
  <w:style w:type="paragraph" w:customStyle="1" w:styleId="1">
    <w:name w:val="Абзац списка1"/>
    <w:basedOn w:val="a"/>
    <w:rsid w:val="00582C8F"/>
    <w:pPr>
      <w:spacing w:after="0" w:line="240" w:lineRule="auto"/>
      <w:ind w:left="720" w:firstLine="0"/>
      <w:jc w:val="left"/>
    </w:pPr>
    <w:rPr>
      <w:rFonts w:ascii="Times New Roman" w:hAnsi="Times New Roman"/>
      <w:sz w:val="24"/>
      <w:szCs w:val="24"/>
      <w:lang w:eastAsia="ru-RU"/>
    </w:rPr>
  </w:style>
  <w:style w:type="paragraph" w:styleId="a4">
    <w:name w:val="No Spacing"/>
    <w:uiPriority w:val="1"/>
    <w:qFormat/>
    <w:rsid w:val="002A4C72"/>
    <w:pPr>
      <w:ind w:firstLine="567"/>
      <w:jc w:val="both"/>
    </w:pPr>
    <w:rPr>
      <w:sz w:val="22"/>
      <w:szCs w:val="22"/>
      <w:lang w:eastAsia="en-US"/>
    </w:rPr>
  </w:style>
  <w:style w:type="paragraph" w:styleId="a5">
    <w:name w:val="Balloon Text"/>
    <w:basedOn w:val="a"/>
    <w:link w:val="a6"/>
    <w:uiPriority w:val="99"/>
    <w:semiHidden/>
    <w:unhideWhenUsed/>
    <w:rsid w:val="004D0F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0F6A"/>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454831435">
      <w:bodyDiv w:val="1"/>
      <w:marLeft w:val="0"/>
      <w:marRight w:val="0"/>
      <w:marTop w:val="0"/>
      <w:marBottom w:val="0"/>
      <w:divBdr>
        <w:top w:val="none" w:sz="0" w:space="0" w:color="auto"/>
        <w:left w:val="none" w:sz="0" w:space="0" w:color="auto"/>
        <w:bottom w:val="none" w:sz="0" w:space="0" w:color="auto"/>
        <w:right w:val="none" w:sz="0" w:space="0" w:color="auto"/>
      </w:divBdr>
    </w:div>
    <w:div w:id="1875732330">
      <w:bodyDiv w:val="1"/>
      <w:marLeft w:val="0"/>
      <w:marRight w:val="0"/>
      <w:marTop w:val="0"/>
      <w:marBottom w:val="0"/>
      <w:divBdr>
        <w:top w:val="none" w:sz="0" w:space="0" w:color="auto"/>
        <w:left w:val="none" w:sz="0" w:space="0" w:color="auto"/>
        <w:bottom w:val="none" w:sz="0" w:space="0" w:color="auto"/>
        <w:right w:val="none" w:sz="0" w:space="0" w:color="auto"/>
      </w:divBdr>
    </w:div>
    <w:div w:id="201726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7B1D1-7661-413C-AF88-4F5EF5E8F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289</Words>
  <Characters>1650</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User05</dc:creator>
  <cp:lastModifiedBy>ivan</cp:lastModifiedBy>
  <cp:revision>5</cp:revision>
  <cp:lastPrinted>2020-06-19T05:02:00Z</cp:lastPrinted>
  <dcterms:created xsi:type="dcterms:W3CDTF">2020-06-14T06:48:00Z</dcterms:created>
  <dcterms:modified xsi:type="dcterms:W3CDTF">2020-06-19T05:07:00Z</dcterms:modified>
</cp:coreProperties>
</file>