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91" w:rsidRDefault="00F67DE8">
      <w:pPr>
        <w:ind w:left="5103"/>
        <w:jc w:val="center"/>
        <w:rPr>
          <w:color w:val="2E2E2E"/>
          <w:sz w:val="28"/>
          <w:szCs w:val="28"/>
        </w:rPr>
      </w:pPr>
      <w:bookmarkStart w:id="0" w:name="_GoBack"/>
      <w:bookmarkEnd w:id="0"/>
      <w:r>
        <w:rPr>
          <w:color w:val="2E2E2E"/>
          <w:sz w:val="28"/>
          <w:szCs w:val="28"/>
        </w:rPr>
        <w:t>УТВЕРЖДЕН</w:t>
      </w:r>
    </w:p>
    <w:p w:rsidR="003A0791" w:rsidRDefault="00F67DE8">
      <w:pPr>
        <w:ind w:left="5103"/>
        <w:jc w:val="center"/>
        <w:rPr>
          <w:sz w:val="28"/>
          <w:szCs w:val="28"/>
        </w:rPr>
      </w:pPr>
      <w:r>
        <w:rPr>
          <w:color w:val="2E2E2E"/>
          <w:sz w:val="28"/>
          <w:szCs w:val="28"/>
        </w:rPr>
        <w:t>постановлением Территориальной избирательной комиссии Усть-Донецкого района Ростовской области от 01.07.2026г. №8-18</w:t>
      </w:r>
    </w:p>
    <w:p w:rsidR="003A0791" w:rsidRDefault="003A0791">
      <w:pPr>
        <w:rPr>
          <w:sz w:val="28"/>
          <w:szCs w:val="28"/>
        </w:rPr>
      </w:pPr>
    </w:p>
    <w:p w:rsidR="003A0791" w:rsidRDefault="003A0791">
      <w:pPr>
        <w:keepNext/>
        <w:jc w:val="center"/>
        <w:outlineLvl w:val="3"/>
        <w:rPr>
          <w:bCs/>
          <w:sz w:val="28"/>
          <w:szCs w:val="28"/>
        </w:rPr>
      </w:pPr>
    </w:p>
    <w:p w:rsidR="003A0791" w:rsidRDefault="00F67DE8">
      <w:pPr>
        <w:keepNext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3A0791" w:rsidRDefault="00F67DE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Рабочей группы </w:t>
      </w:r>
      <w:r>
        <w:rPr>
          <w:sz w:val="28"/>
          <w:szCs w:val="28"/>
        </w:rPr>
        <w:t xml:space="preserve">Территориальной избирательной комиссии Усть-Донецкого района Ростовской области по информационным </w:t>
      </w:r>
      <w:r>
        <w:rPr>
          <w:sz w:val="28"/>
          <w:szCs w:val="28"/>
        </w:rPr>
        <w:t>спорам и иным вопросам информационного обеспечения выборов</w:t>
      </w:r>
    </w:p>
    <w:p w:rsidR="003A0791" w:rsidRDefault="003A0791">
      <w:pPr>
        <w:jc w:val="center"/>
        <w:rPr>
          <w:bCs/>
          <w:sz w:val="28"/>
          <w:szCs w:val="28"/>
        </w:rPr>
      </w:pPr>
    </w:p>
    <w:p w:rsidR="003A0791" w:rsidRDefault="003A0791">
      <w:pPr>
        <w:rPr>
          <w:bCs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6096"/>
      </w:tblGrid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F6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Глухарева Ирина Ивановна</w:t>
            </w:r>
          </w:p>
        </w:tc>
        <w:tc>
          <w:tcPr>
            <w:tcW w:w="6096" w:type="dxa"/>
          </w:tcPr>
          <w:p w:rsidR="003A0791" w:rsidRDefault="00F67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Территориальной избирательной комиссии Усть-Донецкого района Ростовской области, руководитель Рабочей группы </w:t>
            </w:r>
          </w:p>
        </w:tc>
      </w:tr>
      <w:tr w:rsidR="003A0791">
        <w:trPr>
          <w:gridAfter w:val="1"/>
          <w:wAfter w:w="6096" w:type="dxa"/>
          <w:trHeight w:val="283"/>
        </w:trPr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F6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Анна Сергеевна</w:t>
            </w:r>
          </w:p>
        </w:tc>
        <w:tc>
          <w:tcPr>
            <w:tcW w:w="6096" w:type="dxa"/>
          </w:tcPr>
          <w:p w:rsidR="003A0791" w:rsidRDefault="00F67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Территориальной избирательной комиссии Усть-Донецкого района Ростовской области с правом решающего голоса, заместитель руководителя Рабочей группы </w:t>
            </w:r>
          </w:p>
        </w:tc>
      </w:tr>
      <w:tr w:rsidR="003A0791">
        <w:trPr>
          <w:gridAfter w:val="1"/>
          <w:wAfter w:w="6096" w:type="dxa"/>
          <w:trHeight w:val="283"/>
        </w:trPr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F6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Суходольская Ольга Юрьевна</w:t>
            </w:r>
          </w:p>
        </w:tc>
        <w:tc>
          <w:tcPr>
            <w:tcW w:w="6096" w:type="dxa"/>
          </w:tcPr>
          <w:p w:rsidR="003A0791" w:rsidRDefault="004951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секретарь </w:t>
            </w:r>
            <w:r w:rsidR="00F67DE8">
              <w:rPr>
                <w:sz w:val="28"/>
                <w:szCs w:val="28"/>
              </w:rPr>
              <w:t xml:space="preserve">ООО «Инфоцентр» (общественно-политическая газета </w:t>
            </w:r>
            <w:r w:rsidR="00F67DE8">
              <w:rPr>
                <w:sz w:val="28"/>
                <w:szCs w:val="28"/>
              </w:rPr>
              <w:t>Усть-Донецкого района «Звезда Придонья») (по согласованию)</w:t>
            </w: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A0791" w:rsidRDefault="003A0791">
            <w:pPr>
              <w:jc w:val="both"/>
              <w:rPr>
                <w:sz w:val="28"/>
                <w:szCs w:val="28"/>
              </w:rPr>
            </w:pP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F6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Корсунов Николай Владимирович</w:t>
            </w:r>
          </w:p>
        </w:tc>
        <w:tc>
          <w:tcPr>
            <w:tcW w:w="6096" w:type="dxa"/>
          </w:tcPr>
          <w:p w:rsidR="003A0791" w:rsidRDefault="00F67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Усть-Донецкого района Ростовской области с правом решающего голоса</w:t>
            </w:r>
          </w:p>
        </w:tc>
      </w:tr>
      <w:tr w:rsidR="003A0791">
        <w:trPr>
          <w:gridAfter w:val="1"/>
          <w:wAfter w:w="6096" w:type="dxa"/>
          <w:trHeight w:val="283"/>
        </w:trPr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0791" w:rsidRDefault="00F6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Кольцова</w:t>
            </w:r>
            <w:r>
              <w:rPr>
                <w:sz w:val="28"/>
                <w:szCs w:val="28"/>
              </w:rPr>
              <w:t xml:space="preserve"> Лариса Сергеевна</w:t>
            </w:r>
          </w:p>
        </w:tc>
        <w:tc>
          <w:tcPr>
            <w:tcW w:w="6096" w:type="dxa"/>
            <w:vAlign w:val="center"/>
          </w:tcPr>
          <w:p w:rsidR="003A0791" w:rsidRDefault="00F67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 xml:space="preserve"> организатор МБОУ ДО «ЦРД», </w:t>
            </w:r>
            <w:r>
              <w:rPr>
                <w:sz w:val="28"/>
                <w:szCs w:val="28"/>
              </w:rPr>
              <w:t>учитель русского языка и литературы по образованию (по согласованию)</w:t>
            </w: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3A0791" w:rsidRDefault="003A0791">
            <w:pPr>
              <w:jc w:val="both"/>
              <w:rPr>
                <w:sz w:val="28"/>
                <w:szCs w:val="28"/>
              </w:rPr>
            </w:pPr>
          </w:p>
        </w:tc>
      </w:tr>
      <w:tr w:rsidR="003A0791">
        <w:tc>
          <w:tcPr>
            <w:tcW w:w="675" w:type="dxa"/>
          </w:tcPr>
          <w:p w:rsidR="003A0791" w:rsidRDefault="003A079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0791" w:rsidRDefault="00F6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Акишев Никита Викторович</w:t>
            </w:r>
          </w:p>
        </w:tc>
        <w:tc>
          <w:tcPr>
            <w:tcW w:w="6096" w:type="dxa"/>
            <w:vAlign w:val="center"/>
          </w:tcPr>
          <w:p w:rsidR="003A0791" w:rsidRDefault="00F67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информационно-аналитической работы Администрации Усть-Донецкого района (по согласованию)</w:t>
            </w:r>
          </w:p>
        </w:tc>
      </w:tr>
    </w:tbl>
    <w:p w:rsidR="003A0791" w:rsidRDefault="003A0791">
      <w:pPr>
        <w:rPr>
          <w:sz w:val="20"/>
          <w:szCs w:val="20"/>
        </w:rPr>
      </w:pPr>
    </w:p>
    <w:sectPr w:rsidR="003A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E8" w:rsidRDefault="00F67DE8">
      <w:r>
        <w:separator/>
      </w:r>
    </w:p>
  </w:endnote>
  <w:endnote w:type="continuationSeparator" w:id="0">
    <w:p w:rsidR="00F67DE8" w:rsidRDefault="00F6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E8" w:rsidRDefault="00F67DE8">
      <w:r>
        <w:separator/>
      </w:r>
    </w:p>
  </w:footnote>
  <w:footnote w:type="continuationSeparator" w:id="0">
    <w:p w:rsidR="00F67DE8" w:rsidRDefault="00F6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055"/>
    <w:rsid w:val="00001B0D"/>
    <w:rsid w:val="00033D41"/>
    <w:rsid w:val="00045747"/>
    <w:rsid w:val="00054601"/>
    <w:rsid w:val="00090A9B"/>
    <w:rsid w:val="000A4AFD"/>
    <w:rsid w:val="000D792F"/>
    <w:rsid w:val="000E21C7"/>
    <w:rsid w:val="000E3F79"/>
    <w:rsid w:val="000F11C8"/>
    <w:rsid w:val="000F7BD0"/>
    <w:rsid w:val="00103D66"/>
    <w:rsid w:val="001054AA"/>
    <w:rsid w:val="00135D82"/>
    <w:rsid w:val="001365F2"/>
    <w:rsid w:val="001401E9"/>
    <w:rsid w:val="00150920"/>
    <w:rsid w:val="00164CEE"/>
    <w:rsid w:val="001A6D4B"/>
    <w:rsid w:val="00265185"/>
    <w:rsid w:val="002824BD"/>
    <w:rsid w:val="0030624C"/>
    <w:rsid w:val="003664AA"/>
    <w:rsid w:val="003976A9"/>
    <w:rsid w:val="003A0791"/>
    <w:rsid w:val="003B772A"/>
    <w:rsid w:val="003D478D"/>
    <w:rsid w:val="003E7077"/>
    <w:rsid w:val="0040374B"/>
    <w:rsid w:val="00450D3E"/>
    <w:rsid w:val="00465042"/>
    <w:rsid w:val="0049510D"/>
    <w:rsid w:val="004B1EB9"/>
    <w:rsid w:val="004F0E4F"/>
    <w:rsid w:val="00517615"/>
    <w:rsid w:val="00517A1F"/>
    <w:rsid w:val="00542451"/>
    <w:rsid w:val="00546A81"/>
    <w:rsid w:val="00564157"/>
    <w:rsid w:val="005659CE"/>
    <w:rsid w:val="005924C9"/>
    <w:rsid w:val="005931B7"/>
    <w:rsid w:val="00593453"/>
    <w:rsid w:val="005A57EA"/>
    <w:rsid w:val="005B5430"/>
    <w:rsid w:val="005B7782"/>
    <w:rsid w:val="005C2773"/>
    <w:rsid w:val="005D0835"/>
    <w:rsid w:val="005F06B2"/>
    <w:rsid w:val="00617759"/>
    <w:rsid w:val="00622A12"/>
    <w:rsid w:val="0067420F"/>
    <w:rsid w:val="00695971"/>
    <w:rsid w:val="006A6C26"/>
    <w:rsid w:val="0070721C"/>
    <w:rsid w:val="00716947"/>
    <w:rsid w:val="00723AE2"/>
    <w:rsid w:val="00725C36"/>
    <w:rsid w:val="007304B7"/>
    <w:rsid w:val="00732C7F"/>
    <w:rsid w:val="00736F12"/>
    <w:rsid w:val="00756D8A"/>
    <w:rsid w:val="00760544"/>
    <w:rsid w:val="00785E22"/>
    <w:rsid w:val="008013CA"/>
    <w:rsid w:val="008316C5"/>
    <w:rsid w:val="00866E10"/>
    <w:rsid w:val="00880A42"/>
    <w:rsid w:val="00881022"/>
    <w:rsid w:val="00883B30"/>
    <w:rsid w:val="008F7321"/>
    <w:rsid w:val="00912458"/>
    <w:rsid w:val="009136F1"/>
    <w:rsid w:val="00934630"/>
    <w:rsid w:val="009617A5"/>
    <w:rsid w:val="0097258C"/>
    <w:rsid w:val="009A3C30"/>
    <w:rsid w:val="009A77A5"/>
    <w:rsid w:val="00A02BD4"/>
    <w:rsid w:val="00A36767"/>
    <w:rsid w:val="00A375DF"/>
    <w:rsid w:val="00A41CE6"/>
    <w:rsid w:val="00A54D7B"/>
    <w:rsid w:val="00A82ECB"/>
    <w:rsid w:val="00AE6C64"/>
    <w:rsid w:val="00B35E1D"/>
    <w:rsid w:val="00B373DF"/>
    <w:rsid w:val="00B42A3C"/>
    <w:rsid w:val="00B83ED9"/>
    <w:rsid w:val="00BA6055"/>
    <w:rsid w:val="00BC28A5"/>
    <w:rsid w:val="00BC73BF"/>
    <w:rsid w:val="00BD0F72"/>
    <w:rsid w:val="00BF7ACF"/>
    <w:rsid w:val="00BF7ECE"/>
    <w:rsid w:val="00C42D79"/>
    <w:rsid w:val="00C43A95"/>
    <w:rsid w:val="00C44A64"/>
    <w:rsid w:val="00C60629"/>
    <w:rsid w:val="00CB0392"/>
    <w:rsid w:val="00CE2401"/>
    <w:rsid w:val="00D05EAE"/>
    <w:rsid w:val="00D60B4E"/>
    <w:rsid w:val="00D659D3"/>
    <w:rsid w:val="00D96EB5"/>
    <w:rsid w:val="00DD51B2"/>
    <w:rsid w:val="00DE76A5"/>
    <w:rsid w:val="00E21695"/>
    <w:rsid w:val="00E411DB"/>
    <w:rsid w:val="00E42800"/>
    <w:rsid w:val="00E54EE2"/>
    <w:rsid w:val="00EF7284"/>
    <w:rsid w:val="00F52868"/>
    <w:rsid w:val="00F67DE8"/>
    <w:rsid w:val="00F7111F"/>
    <w:rsid w:val="00F80954"/>
    <w:rsid w:val="00F8262D"/>
    <w:rsid w:val="00FA3E5E"/>
    <w:rsid w:val="00FB0385"/>
    <w:rsid w:val="00FC1F4D"/>
    <w:rsid w:val="00FE60E6"/>
    <w:rsid w:val="00FE7E7C"/>
    <w:rsid w:val="2DCB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2692D4"/>
  <w15:docId w15:val="{24984C41-A670-4C40-AC21-8B19E9F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qFormat="1"/>
    <w:lsdException w:name="Body Text Indent 2" w:semiHidden="1" w:unhideWhenUsed="1"/>
    <w:lsdException w:name="Body Text Indent 3" w:semiHidden="1" w:unhideWhenUsed="1"/>
    <w:lsdException w:name="Block Text" w:semiHidden="1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semiHidden/>
    <w:qFormat/>
    <w:pPr>
      <w:spacing w:line="360" w:lineRule="auto"/>
      <w:jc w:val="center"/>
    </w:pPr>
    <w:rPr>
      <w:sz w:val="28"/>
      <w:szCs w:val="20"/>
    </w:rPr>
  </w:style>
  <w:style w:type="paragraph" w:styleId="ab">
    <w:name w:val="Block Text"/>
    <w:basedOn w:val="a"/>
    <w:semiHidden/>
    <w:qFormat/>
    <w:pPr>
      <w:tabs>
        <w:tab w:val="left" w:pos="7938"/>
      </w:tabs>
      <w:ind w:left="2410" w:right="2268"/>
      <w:jc w:val="both"/>
    </w:pPr>
    <w:rPr>
      <w:b/>
      <w:bCs/>
      <w:sz w:val="2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pPr>
      <w:ind w:firstLine="567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0BCB-CC9E-49A8-BE57-12A923E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Т.А. Токарева</dc:creator>
  <cp:lastModifiedBy>ТИК</cp:lastModifiedBy>
  <cp:revision>3</cp:revision>
  <dcterms:created xsi:type="dcterms:W3CDTF">2026-07-02T11:27:00Z</dcterms:created>
  <dcterms:modified xsi:type="dcterms:W3CDTF">2026-07-02T11:28:00Z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eyJoZGlkIjoiMTU0ZDYzYmE2ZjNiMjBlNWE3YzBmOGU5ZjVjMWQ3ZTEifQ==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C115BB3DDBD74E6B98CF7BFC3526584E_12</vt:lpwstr>
  </property>
</Properties>
</file>